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488"/>
      </w:tblGrid>
      <w:tr w:rsidR="005C5A46" w14:paraId="13D0C691" w14:textId="77777777" w:rsidTr="00535265">
        <w:tc>
          <w:tcPr>
            <w:tcW w:w="4606" w:type="dxa"/>
          </w:tcPr>
          <w:p w14:paraId="38F34F92" w14:textId="77777777" w:rsidR="005C5A46" w:rsidRDefault="005C5A46" w:rsidP="00270C9F">
            <w:pPr>
              <w:jc w:val="both"/>
            </w:pPr>
            <w:r w:rsidRPr="00046B50">
              <w:rPr>
                <w:noProof/>
                <w:lang w:eastAsia="fr-FR"/>
              </w:rPr>
              <w:drawing>
                <wp:inline distT="0" distB="0" distL="0" distR="0" wp14:anchorId="23B9E722" wp14:editId="2DE4D71F">
                  <wp:extent cx="2543530" cy="2534004"/>
                  <wp:effectExtent l="19050" t="0" r="9170" b="0"/>
                  <wp:docPr id="2" name="Image 0" descr="Logo Epi Castelfor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i Castelfortain.png"/>
                          <pic:cNvPicPr/>
                        </pic:nvPicPr>
                        <pic:blipFill>
                          <a:blip r:embed="rId5" cstate="print"/>
                          <a:stretch>
                            <a:fillRect/>
                          </a:stretch>
                        </pic:blipFill>
                        <pic:spPr>
                          <a:xfrm>
                            <a:off x="0" y="0"/>
                            <a:ext cx="2543530" cy="2534004"/>
                          </a:xfrm>
                          <a:prstGeom prst="rect">
                            <a:avLst/>
                          </a:prstGeom>
                        </pic:spPr>
                      </pic:pic>
                    </a:graphicData>
                  </a:graphic>
                </wp:inline>
              </w:drawing>
            </w:r>
          </w:p>
        </w:tc>
        <w:tc>
          <w:tcPr>
            <w:tcW w:w="4606" w:type="dxa"/>
          </w:tcPr>
          <w:p w14:paraId="69405E24" w14:textId="77777777" w:rsidR="00C51F68" w:rsidRDefault="00C51F68">
            <w:pPr>
              <w:jc w:val="both"/>
              <w:rPr>
                <w:b/>
                <w:sz w:val="48"/>
                <w:szCs w:val="48"/>
              </w:rPr>
            </w:pPr>
          </w:p>
          <w:p w14:paraId="65687D91" w14:textId="77777777" w:rsidR="00C51F68" w:rsidRDefault="00C51F68">
            <w:pPr>
              <w:jc w:val="both"/>
              <w:rPr>
                <w:b/>
                <w:sz w:val="48"/>
                <w:szCs w:val="48"/>
              </w:rPr>
            </w:pPr>
          </w:p>
          <w:p w14:paraId="74A6127E" w14:textId="77777777" w:rsidR="00C51F68" w:rsidRDefault="005C5A46">
            <w:pPr>
              <w:jc w:val="both"/>
              <w:rPr>
                <w:b/>
                <w:sz w:val="48"/>
                <w:szCs w:val="48"/>
              </w:rPr>
            </w:pPr>
            <w:r w:rsidRPr="00046B50">
              <w:rPr>
                <w:b/>
                <w:sz w:val="48"/>
                <w:szCs w:val="48"/>
              </w:rPr>
              <w:t>L’Epi Castelfortain</w:t>
            </w:r>
          </w:p>
          <w:p w14:paraId="22205E6A" w14:textId="77777777" w:rsidR="00C51F68" w:rsidRDefault="00C51F68">
            <w:pPr>
              <w:jc w:val="both"/>
            </w:pPr>
          </w:p>
          <w:p w14:paraId="4ED2DF0D" w14:textId="77777777" w:rsidR="00C51F68" w:rsidRDefault="00C51F68">
            <w:pPr>
              <w:jc w:val="both"/>
            </w:pPr>
          </w:p>
          <w:p w14:paraId="0AC3C7B3" w14:textId="77777777" w:rsidR="00C51F68" w:rsidRDefault="005C5A46">
            <w:pPr>
              <w:jc w:val="both"/>
            </w:pPr>
            <w:r w:rsidRPr="00046B50">
              <w:rPr>
                <w:b/>
                <w:sz w:val="48"/>
                <w:szCs w:val="48"/>
              </w:rPr>
              <w:t>Règlement</w:t>
            </w:r>
            <w:r w:rsidRPr="00046B50">
              <w:rPr>
                <w:b/>
                <w:sz w:val="52"/>
                <w:szCs w:val="52"/>
              </w:rPr>
              <w:t xml:space="preserve"> intérieur</w:t>
            </w:r>
          </w:p>
        </w:tc>
      </w:tr>
    </w:tbl>
    <w:p w14:paraId="4B5E666B" w14:textId="77777777" w:rsidR="00C51F68" w:rsidRDefault="00C51F68">
      <w:pPr>
        <w:jc w:val="both"/>
      </w:pPr>
    </w:p>
    <w:p w14:paraId="7F8BE41E" w14:textId="77777777" w:rsidR="00C51F68" w:rsidRDefault="00C51F68">
      <w:pPr>
        <w:jc w:val="both"/>
      </w:pPr>
    </w:p>
    <w:p w14:paraId="34BB5D84" w14:textId="77777777" w:rsidR="007302EC" w:rsidRDefault="007302EC">
      <w:pPr>
        <w:jc w:val="both"/>
      </w:pPr>
    </w:p>
    <w:p w14:paraId="12FF6C4B" w14:textId="77777777" w:rsidR="00C51F68" w:rsidRDefault="005C5A46">
      <w:pPr>
        <w:pStyle w:val="Titre1"/>
        <w:numPr>
          <w:ilvl w:val="0"/>
          <w:numId w:val="5"/>
        </w:numPr>
        <w:jc w:val="both"/>
      </w:pPr>
      <w:r>
        <w:t>Adhésion</w:t>
      </w:r>
    </w:p>
    <w:p w14:paraId="6BEA3CD4" w14:textId="77777777" w:rsidR="005C5A46" w:rsidRDefault="005C5A46" w:rsidP="00270C9F">
      <w:pPr>
        <w:spacing w:after="0" w:line="240" w:lineRule="auto"/>
        <w:jc w:val="both"/>
        <w:rPr>
          <w:rFonts w:eastAsia="Times New Roman" w:cs="Times New Roman"/>
          <w:b/>
          <w:sz w:val="24"/>
          <w:szCs w:val="24"/>
          <w:lang w:eastAsia="fr-FR"/>
        </w:rPr>
      </w:pPr>
    </w:p>
    <w:p w14:paraId="142C8B14" w14:textId="77777777" w:rsidR="00C51F68" w:rsidRDefault="005C5A46">
      <w:pPr>
        <w:spacing w:after="0" w:line="240" w:lineRule="auto"/>
        <w:jc w:val="both"/>
        <w:rPr>
          <w:rFonts w:eastAsia="Times New Roman" w:cs="Times New Roman"/>
          <w:b/>
          <w:sz w:val="24"/>
          <w:szCs w:val="24"/>
          <w:lang w:eastAsia="fr-FR"/>
        </w:rPr>
      </w:pPr>
      <w:r>
        <w:rPr>
          <w:rFonts w:eastAsia="Times New Roman" w:cs="Times New Roman"/>
          <w:b/>
          <w:sz w:val="24"/>
          <w:szCs w:val="24"/>
          <w:lang w:eastAsia="fr-FR"/>
        </w:rPr>
        <w:t xml:space="preserve">Critères d’adhésion : </w:t>
      </w:r>
    </w:p>
    <w:p w14:paraId="0BE02DB3" w14:textId="77777777" w:rsidR="00C51F68" w:rsidRDefault="00C51F68">
      <w:pPr>
        <w:spacing w:after="0" w:line="240" w:lineRule="auto"/>
        <w:jc w:val="both"/>
        <w:rPr>
          <w:rFonts w:eastAsia="Times New Roman" w:cs="Arial"/>
          <w:b/>
          <w:i/>
          <w:sz w:val="24"/>
          <w:szCs w:val="24"/>
          <w:lang w:eastAsia="fr-FR"/>
        </w:rPr>
      </w:pPr>
    </w:p>
    <w:p w14:paraId="3245DEAE" w14:textId="77777777" w:rsidR="00C51F68" w:rsidRDefault="005C5A46">
      <w:pPr>
        <w:spacing w:after="0" w:line="240" w:lineRule="auto"/>
        <w:jc w:val="both"/>
        <w:rPr>
          <w:rFonts w:eastAsia="Times New Roman" w:cs="Times New Roman"/>
          <w:sz w:val="24"/>
          <w:szCs w:val="24"/>
          <w:lang w:eastAsia="fr-FR"/>
        </w:rPr>
      </w:pPr>
      <w:r w:rsidRPr="00046B50">
        <w:rPr>
          <w:rFonts w:eastAsia="Times New Roman" w:cs="Times New Roman"/>
          <w:bCs/>
          <w:sz w:val="24"/>
          <w:szCs w:val="24"/>
          <w:lang w:eastAsia="fr-FR"/>
        </w:rPr>
        <w:t xml:space="preserve">L’épicerie est ouverte aux </w:t>
      </w:r>
      <w:r w:rsidRPr="005C5A46">
        <w:rPr>
          <w:rFonts w:eastAsia="Times New Roman" w:cs="Times New Roman"/>
          <w:b/>
          <w:bCs/>
          <w:sz w:val="24"/>
          <w:szCs w:val="24"/>
          <w:lang w:eastAsia="fr-FR"/>
        </w:rPr>
        <w:t>personnes domiciliées sur Châteaufort</w:t>
      </w:r>
      <w:r w:rsidRPr="00046B50">
        <w:rPr>
          <w:rFonts w:eastAsia="Times New Roman" w:cs="Times New Roman"/>
          <w:bCs/>
          <w:sz w:val="24"/>
          <w:szCs w:val="24"/>
          <w:lang w:eastAsia="fr-FR"/>
        </w:rPr>
        <w:t xml:space="preserve"> et par dérogation</w:t>
      </w:r>
      <w:r>
        <w:rPr>
          <w:rFonts w:eastAsia="Times New Roman" w:cs="Times New Roman"/>
          <w:bCs/>
          <w:sz w:val="24"/>
          <w:szCs w:val="24"/>
          <w:lang w:eastAsia="fr-FR"/>
        </w:rPr>
        <w:t xml:space="preserve"> </w:t>
      </w:r>
      <w:r w:rsidRPr="00046B50">
        <w:rPr>
          <w:rFonts w:eastAsia="Times New Roman" w:cs="Times New Roman"/>
          <w:bCs/>
          <w:sz w:val="24"/>
          <w:szCs w:val="24"/>
          <w:lang w:eastAsia="fr-FR"/>
        </w:rPr>
        <w:t>:</w:t>
      </w:r>
    </w:p>
    <w:p w14:paraId="3D7C8AF5"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046B50">
        <w:rPr>
          <w:rFonts w:eastAsia="Times New Roman" w:cs="Times New Roman"/>
          <w:bCs/>
          <w:sz w:val="24"/>
          <w:szCs w:val="24"/>
          <w:lang w:eastAsia="fr-FR"/>
        </w:rPr>
        <w:t>au personnel de la mairie de Châteaufort non résident de la commune,</w:t>
      </w:r>
    </w:p>
    <w:p w14:paraId="6DEBB95C" w14:textId="77777777" w:rsidR="00C51F68" w:rsidRDefault="005C5A46">
      <w:pPr>
        <w:pStyle w:val="Paragraphedeliste"/>
        <w:numPr>
          <w:ilvl w:val="0"/>
          <w:numId w:val="3"/>
        </w:numPr>
        <w:spacing w:after="0" w:line="240" w:lineRule="auto"/>
        <w:ind w:left="567"/>
        <w:jc w:val="both"/>
        <w:rPr>
          <w:rFonts w:eastAsia="Times New Roman" w:cs="Times New Roman"/>
          <w:sz w:val="24"/>
          <w:szCs w:val="24"/>
          <w:lang w:eastAsia="fr-FR"/>
        </w:rPr>
      </w:pPr>
      <w:r w:rsidRPr="00046B50">
        <w:rPr>
          <w:rFonts w:eastAsia="Times New Roman" w:cs="Times New Roman"/>
          <w:sz w:val="24"/>
          <w:szCs w:val="24"/>
          <w:lang w:eastAsia="fr-FR"/>
        </w:rPr>
        <w:t>aux artisans ou aux personnes salariées sur la commune de Châteaufort</w:t>
      </w:r>
    </w:p>
    <w:p w14:paraId="0732EEE5"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046B50">
        <w:rPr>
          <w:rFonts w:eastAsia="Times New Roman" w:cs="Times New Roman"/>
          <w:bCs/>
          <w:sz w:val="24"/>
          <w:szCs w:val="24"/>
          <w:lang w:eastAsia="fr-FR"/>
        </w:rPr>
        <w:t xml:space="preserve">aux habitants de la ferme de Voisin le </w:t>
      </w:r>
      <w:proofErr w:type="spellStart"/>
      <w:r w:rsidRPr="00046B50">
        <w:rPr>
          <w:rFonts w:eastAsia="Times New Roman" w:cs="Times New Roman"/>
          <w:bCs/>
          <w:sz w:val="24"/>
          <w:szCs w:val="24"/>
          <w:lang w:eastAsia="fr-FR"/>
        </w:rPr>
        <w:t>Thuit</w:t>
      </w:r>
      <w:proofErr w:type="spellEnd"/>
      <w:r>
        <w:rPr>
          <w:rFonts w:eastAsia="Times New Roman" w:cs="Times New Roman"/>
          <w:bCs/>
          <w:sz w:val="24"/>
          <w:szCs w:val="24"/>
          <w:lang w:eastAsia="fr-FR"/>
        </w:rPr>
        <w:t xml:space="preserve"> (commune de Villiers-Le-Bâcle)</w:t>
      </w:r>
      <w:r w:rsidRPr="00046B50">
        <w:rPr>
          <w:rFonts w:eastAsia="Times New Roman" w:cs="Times New Roman"/>
          <w:bCs/>
          <w:sz w:val="24"/>
          <w:szCs w:val="24"/>
          <w:lang w:eastAsia="fr-FR"/>
        </w:rPr>
        <w:t>,</w:t>
      </w:r>
    </w:p>
    <w:p w14:paraId="48036D08" w14:textId="77777777" w:rsidR="00C51F68" w:rsidRDefault="005C5A46">
      <w:pPr>
        <w:pStyle w:val="Paragraphedeliste"/>
        <w:numPr>
          <w:ilvl w:val="0"/>
          <w:numId w:val="3"/>
        </w:numPr>
        <w:spacing w:after="0" w:line="240" w:lineRule="auto"/>
        <w:ind w:left="567"/>
        <w:jc w:val="both"/>
        <w:rPr>
          <w:rFonts w:eastAsia="Times New Roman" w:cs="Times New Roman"/>
          <w:sz w:val="24"/>
          <w:szCs w:val="24"/>
          <w:lang w:eastAsia="fr-FR"/>
        </w:rPr>
      </w:pPr>
      <w:r w:rsidRPr="00046B50">
        <w:rPr>
          <w:rFonts w:eastAsia="Times New Roman" w:cs="Times New Roman"/>
          <w:bCs/>
          <w:sz w:val="24"/>
          <w:szCs w:val="24"/>
          <w:lang w:eastAsia="fr-FR"/>
        </w:rPr>
        <w:t xml:space="preserve">aux habitants du lieu-dit Bois des Roches </w:t>
      </w:r>
      <w:r>
        <w:rPr>
          <w:rFonts w:eastAsia="Times New Roman" w:cs="Times New Roman"/>
          <w:bCs/>
          <w:sz w:val="24"/>
          <w:szCs w:val="24"/>
          <w:lang w:eastAsia="fr-FR"/>
        </w:rPr>
        <w:t xml:space="preserve">(commune </w:t>
      </w:r>
      <w:r w:rsidRPr="00046B50">
        <w:rPr>
          <w:rFonts w:eastAsia="Times New Roman" w:cs="Times New Roman"/>
          <w:bCs/>
          <w:sz w:val="24"/>
          <w:szCs w:val="24"/>
          <w:lang w:eastAsia="fr-FR"/>
        </w:rPr>
        <w:t>de Magny-les-Hameaux</w:t>
      </w:r>
      <w:r>
        <w:rPr>
          <w:rFonts w:eastAsia="Times New Roman" w:cs="Times New Roman"/>
          <w:b/>
          <w:bCs/>
          <w:sz w:val="24"/>
          <w:szCs w:val="24"/>
          <w:lang w:eastAsia="fr-FR"/>
        </w:rPr>
        <w:t>).</w:t>
      </w:r>
    </w:p>
    <w:p w14:paraId="467A9B55" w14:textId="77777777" w:rsidR="00C51F68" w:rsidRDefault="00C51F68">
      <w:pPr>
        <w:spacing w:after="0" w:line="240" w:lineRule="auto"/>
        <w:jc w:val="both"/>
        <w:rPr>
          <w:rFonts w:eastAsia="Times New Roman" w:cs="Times New Roman"/>
          <w:sz w:val="24"/>
          <w:szCs w:val="24"/>
          <w:lang w:eastAsia="fr-FR"/>
        </w:rPr>
      </w:pPr>
    </w:p>
    <w:p w14:paraId="68A5D408" w14:textId="77777777" w:rsidR="00C51F68" w:rsidRDefault="005C5A46">
      <w:pPr>
        <w:jc w:val="both"/>
        <w:rPr>
          <w:b/>
          <w:sz w:val="32"/>
          <w:szCs w:val="32"/>
          <w:u w:val="single"/>
        </w:rPr>
      </w:pPr>
      <w:r w:rsidRPr="00046B50">
        <w:rPr>
          <w:rFonts w:eastAsia="Times New Roman" w:cs="Times New Roman"/>
          <w:b/>
          <w:sz w:val="24"/>
          <w:szCs w:val="24"/>
          <w:lang w:eastAsia="fr-FR"/>
        </w:rPr>
        <w:t>Pour adhérer :</w:t>
      </w:r>
      <w:r w:rsidRPr="00046B50">
        <w:rPr>
          <w:rFonts w:cs="Arial"/>
          <w:b/>
          <w:bCs/>
          <w:sz w:val="24"/>
          <w:szCs w:val="24"/>
        </w:rPr>
        <w:t xml:space="preserve"> Je m'inscris et crée mon compte en ligne</w:t>
      </w:r>
      <w:r w:rsidRPr="00046B50">
        <w:rPr>
          <w:rFonts w:cs="Arial"/>
          <w:sz w:val="24"/>
          <w:szCs w:val="24"/>
        </w:rPr>
        <w:t xml:space="preserve"> depuis le site de l’épicerie.</w:t>
      </w:r>
    </w:p>
    <w:p w14:paraId="3CC43409" w14:textId="77777777" w:rsidR="00C51F68" w:rsidRDefault="005C5A46">
      <w:pPr>
        <w:pStyle w:val="Paragraphedeliste"/>
        <w:numPr>
          <w:ilvl w:val="0"/>
          <w:numId w:val="2"/>
        </w:numPr>
        <w:spacing w:after="0" w:line="240" w:lineRule="auto"/>
        <w:ind w:left="567"/>
        <w:jc w:val="both"/>
        <w:rPr>
          <w:rFonts w:eastAsia="Times New Roman" w:cs="Arial"/>
          <w:sz w:val="24"/>
          <w:szCs w:val="24"/>
          <w:lang w:eastAsia="fr-FR"/>
        </w:rPr>
      </w:pPr>
      <w:r w:rsidRPr="00046B50">
        <w:rPr>
          <w:rFonts w:eastAsia="Times New Roman" w:cs="Arial"/>
          <w:sz w:val="24"/>
          <w:szCs w:val="24"/>
          <w:lang w:eastAsia="fr-FR"/>
        </w:rPr>
        <w:t xml:space="preserve">Je lis les </w:t>
      </w:r>
      <w:hyperlink r:id="rId6" w:history="1">
        <w:r w:rsidRPr="00046B50">
          <w:rPr>
            <w:rFonts w:eastAsia="Times New Roman" w:cs="Arial"/>
            <w:b/>
            <w:bCs/>
            <w:sz w:val="24"/>
            <w:szCs w:val="24"/>
            <w:u w:val="single"/>
            <w:lang w:eastAsia="fr-FR"/>
          </w:rPr>
          <w:t>statuts</w:t>
        </w:r>
      </w:hyperlink>
      <w:r w:rsidRPr="00046B50">
        <w:rPr>
          <w:rFonts w:eastAsia="Times New Roman" w:cs="Arial"/>
          <w:sz w:val="24"/>
          <w:szCs w:val="24"/>
          <w:lang w:eastAsia="fr-FR"/>
        </w:rPr>
        <w:t xml:space="preserve"> et le </w:t>
      </w:r>
      <w:hyperlink r:id="rId7" w:history="1">
        <w:r w:rsidRPr="00046B50">
          <w:rPr>
            <w:rFonts w:eastAsia="Times New Roman" w:cs="Arial"/>
            <w:b/>
            <w:bCs/>
            <w:sz w:val="24"/>
            <w:szCs w:val="24"/>
            <w:u w:val="single"/>
            <w:lang w:eastAsia="fr-FR"/>
          </w:rPr>
          <w:t>règlement intérieur</w:t>
        </w:r>
      </w:hyperlink>
      <w:r w:rsidRPr="00046B50">
        <w:rPr>
          <w:rFonts w:eastAsia="Times New Roman" w:cs="Arial"/>
          <w:sz w:val="24"/>
          <w:szCs w:val="24"/>
          <w:lang w:eastAsia="fr-FR"/>
        </w:rPr>
        <w:t>.</w:t>
      </w:r>
    </w:p>
    <w:p w14:paraId="4E0D2425" w14:textId="77777777" w:rsidR="00C51F68" w:rsidRDefault="005C5A46">
      <w:pPr>
        <w:pStyle w:val="Paragraphedeliste"/>
        <w:numPr>
          <w:ilvl w:val="0"/>
          <w:numId w:val="2"/>
        </w:numPr>
        <w:spacing w:after="0" w:line="240" w:lineRule="auto"/>
        <w:ind w:left="567"/>
        <w:jc w:val="both"/>
        <w:rPr>
          <w:rFonts w:eastAsia="Times New Roman" w:cs="Arial"/>
          <w:sz w:val="24"/>
          <w:szCs w:val="24"/>
          <w:lang w:eastAsia="fr-FR"/>
        </w:rPr>
      </w:pPr>
      <w:r w:rsidRPr="00046B50">
        <w:rPr>
          <w:rFonts w:eastAsia="Times New Roman" w:cs="Arial"/>
          <w:b/>
          <w:sz w:val="24"/>
          <w:szCs w:val="24"/>
          <w:lang w:eastAsia="fr-FR"/>
        </w:rPr>
        <w:t>Si je réponds aux critères</w:t>
      </w:r>
      <w:r w:rsidRPr="00046B50">
        <w:rPr>
          <w:rFonts w:eastAsia="Times New Roman" w:cs="Arial"/>
          <w:sz w:val="24"/>
          <w:szCs w:val="24"/>
          <w:lang w:eastAsia="fr-FR"/>
        </w:rPr>
        <w:t xml:space="preserve"> permettant une adhési</w:t>
      </w:r>
      <w:r>
        <w:rPr>
          <w:rFonts w:eastAsia="Times New Roman" w:cs="Arial"/>
          <w:sz w:val="24"/>
          <w:szCs w:val="24"/>
          <w:lang w:eastAsia="fr-FR"/>
        </w:rPr>
        <w:t>on à l’épicerie,</w:t>
      </w:r>
      <w:r w:rsidRPr="00046B50">
        <w:rPr>
          <w:rFonts w:eastAsia="Times New Roman" w:cs="Arial"/>
          <w:sz w:val="24"/>
          <w:szCs w:val="24"/>
          <w:lang w:eastAsia="fr-FR"/>
        </w:rPr>
        <w:t xml:space="preserve"> je peux m’inscrire et procéder aux actions de recharge</w:t>
      </w:r>
      <w:r>
        <w:rPr>
          <w:rFonts w:eastAsia="Times New Roman" w:cs="Arial"/>
          <w:sz w:val="24"/>
          <w:szCs w:val="24"/>
          <w:lang w:eastAsia="fr-FR"/>
        </w:rPr>
        <w:t xml:space="preserve"> de mon compte</w:t>
      </w:r>
      <w:r w:rsidRPr="00046B50">
        <w:rPr>
          <w:rFonts w:eastAsia="Times New Roman" w:cs="Arial"/>
          <w:sz w:val="24"/>
          <w:szCs w:val="24"/>
          <w:lang w:eastAsia="fr-FR"/>
        </w:rPr>
        <w:t xml:space="preserve"> et</w:t>
      </w:r>
      <w:r>
        <w:rPr>
          <w:rFonts w:eastAsia="Times New Roman" w:cs="Arial"/>
          <w:sz w:val="24"/>
          <w:szCs w:val="24"/>
          <w:lang w:eastAsia="fr-FR"/>
        </w:rPr>
        <w:t xml:space="preserve"> de</w:t>
      </w:r>
      <w:r w:rsidRPr="00046B50">
        <w:rPr>
          <w:rFonts w:eastAsia="Times New Roman" w:cs="Arial"/>
          <w:sz w:val="24"/>
          <w:szCs w:val="24"/>
          <w:lang w:eastAsia="fr-FR"/>
        </w:rPr>
        <w:t xml:space="preserve"> planification</w:t>
      </w:r>
      <w:r>
        <w:rPr>
          <w:rFonts w:eastAsia="Times New Roman" w:cs="Arial"/>
          <w:sz w:val="24"/>
          <w:szCs w:val="24"/>
          <w:lang w:eastAsia="fr-FR"/>
        </w:rPr>
        <w:t xml:space="preserve"> de mes créneaux de participation</w:t>
      </w:r>
      <w:r w:rsidRPr="00046B50">
        <w:rPr>
          <w:rFonts w:eastAsia="Times New Roman" w:cs="Arial"/>
          <w:sz w:val="24"/>
          <w:szCs w:val="24"/>
          <w:lang w:eastAsia="fr-FR"/>
        </w:rPr>
        <w:t>.</w:t>
      </w:r>
    </w:p>
    <w:p w14:paraId="69308857" w14:textId="77777777" w:rsidR="00C51F68" w:rsidRDefault="005C5A46">
      <w:pPr>
        <w:pStyle w:val="Paragraphedeliste"/>
        <w:numPr>
          <w:ilvl w:val="0"/>
          <w:numId w:val="2"/>
        </w:numPr>
        <w:spacing w:after="0" w:line="240" w:lineRule="auto"/>
        <w:ind w:left="567"/>
        <w:jc w:val="both"/>
        <w:rPr>
          <w:rFonts w:eastAsia="Times New Roman" w:cs="Arial"/>
          <w:sz w:val="24"/>
          <w:szCs w:val="24"/>
          <w:lang w:eastAsia="fr-FR"/>
        </w:rPr>
      </w:pPr>
      <w:r>
        <w:rPr>
          <w:rFonts w:eastAsia="Times New Roman" w:cs="Arial"/>
          <w:b/>
          <w:sz w:val="24"/>
          <w:szCs w:val="24"/>
          <w:lang w:eastAsia="fr-FR"/>
        </w:rPr>
        <w:t xml:space="preserve">L’adhésion est annuelle, </w:t>
      </w:r>
      <w:r w:rsidRPr="00DC479D">
        <w:rPr>
          <w:rFonts w:eastAsia="Times New Roman" w:cs="Arial"/>
          <w:sz w:val="24"/>
          <w:szCs w:val="24"/>
          <w:lang w:eastAsia="fr-FR"/>
        </w:rPr>
        <w:t>afin de permettre une répartition équitable des créneaux de participation de chaque adhérent sur une année d’exercice de fonctionnement.</w:t>
      </w:r>
    </w:p>
    <w:p w14:paraId="05EB56D6" w14:textId="77777777" w:rsidR="00C51F68" w:rsidRDefault="00C51F68">
      <w:pPr>
        <w:pStyle w:val="Paragraphedeliste"/>
        <w:spacing w:after="0" w:line="240" w:lineRule="auto"/>
        <w:ind w:left="567"/>
        <w:jc w:val="both"/>
        <w:rPr>
          <w:rFonts w:eastAsia="Times New Roman" w:cs="Arial"/>
          <w:sz w:val="24"/>
          <w:szCs w:val="24"/>
          <w:lang w:eastAsia="fr-FR"/>
        </w:rPr>
      </w:pPr>
    </w:p>
    <w:p w14:paraId="306F126E" w14:textId="77777777" w:rsidR="00C51F68" w:rsidRDefault="005C5A46">
      <w:pPr>
        <w:jc w:val="both"/>
        <w:rPr>
          <w:rFonts w:eastAsia="Times New Roman" w:cs="Times New Roman"/>
          <w:b/>
          <w:sz w:val="24"/>
          <w:szCs w:val="24"/>
          <w:lang w:eastAsia="fr-FR"/>
        </w:rPr>
      </w:pPr>
      <w:r w:rsidRPr="00046B50">
        <w:rPr>
          <w:rFonts w:eastAsia="Times New Roman" w:cs="Times New Roman"/>
          <w:b/>
          <w:sz w:val="24"/>
          <w:szCs w:val="24"/>
          <w:lang w:eastAsia="fr-FR"/>
        </w:rPr>
        <w:t>Je charge mon compte</w:t>
      </w:r>
      <w:r>
        <w:rPr>
          <w:rFonts w:eastAsia="Times New Roman" w:cs="Times New Roman"/>
          <w:b/>
          <w:sz w:val="24"/>
          <w:szCs w:val="24"/>
          <w:lang w:eastAsia="fr-FR"/>
        </w:rPr>
        <w:t> :</w:t>
      </w:r>
    </w:p>
    <w:p w14:paraId="3022D2C4" w14:textId="77777777" w:rsidR="00C51F68" w:rsidRDefault="005C5A46">
      <w:pPr>
        <w:pStyle w:val="Paragraphedeliste"/>
        <w:numPr>
          <w:ilvl w:val="0"/>
          <w:numId w:val="3"/>
        </w:numPr>
        <w:spacing w:after="0" w:line="240" w:lineRule="auto"/>
        <w:ind w:left="567"/>
        <w:jc w:val="both"/>
        <w:rPr>
          <w:rFonts w:eastAsia="Times New Roman" w:cs="Times New Roman"/>
          <w:b/>
          <w:bCs/>
          <w:color w:val="000000" w:themeColor="text1"/>
          <w:sz w:val="24"/>
          <w:szCs w:val="24"/>
          <w:lang w:eastAsia="fr-FR"/>
        </w:rPr>
      </w:pPr>
      <w:r w:rsidRPr="00F12D6E">
        <w:rPr>
          <w:rFonts w:eastAsia="Times New Roman" w:cs="Times New Roman"/>
          <w:bCs/>
          <w:sz w:val="24"/>
          <w:szCs w:val="24"/>
          <w:lang w:eastAsia="fr-FR"/>
        </w:rPr>
        <w:t xml:space="preserve">Je fais un </w:t>
      </w:r>
      <w:r w:rsidRPr="00F12D6E">
        <w:rPr>
          <w:rFonts w:eastAsia="Times New Roman" w:cs="Times New Roman"/>
          <w:b/>
          <w:bCs/>
          <w:sz w:val="24"/>
          <w:szCs w:val="24"/>
          <w:lang w:eastAsia="fr-FR"/>
        </w:rPr>
        <w:t xml:space="preserve">virement </w:t>
      </w:r>
      <w:r>
        <w:rPr>
          <w:rFonts w:eastAsia="Times New Roman" w:cs="Times New Roman"/>
          <w:b/>
          <w:bCs/>
          <w:sz w:val="24"/>
          <w:szCs w:val="24"/>
          <w:lang w:eastAsia="fr-FR"/>
        </w:rPr>
        <w:t xml:space="preserve">global </w:t>
      </w:r>
      <w:r w:rsidRPr="00F12D6E">
        <w:rPr>
          <w:rFonts w:eastAsia="Times New Roman" w:cs="Times New Roman"/>
          <w:b/>
          <w:bCs/>
          <w:sz w:val="24"/>
          <w:szCs w:val="24"/>
          <w:lang w:eastAsia="fr-FR"/>
        </w:rPr>
        <w:t>par tranche de 50€</w:t>
      </w:r>
      <w:r>
        <w:rPr>
          <w:rFonts w:eastAsia="Times New Roman" w:cs="Times New Roman"/>
          <w:bCs/>
          <w:sz w:val="24"/>
          <w:szCs w:val="24"/>
          <w:lang w:eastAsia="fr-FR"/>
        </w:rPr>
        <w:t xml:space="preserve"> (soit 50, 100, 150…), comme je le ferai pour une carte de cantine,</w:t>
      </w:r>
      <w:r w:rsidRPr="00F12D6E">
        <w:rPr>
          <w:rFonts w:eastAsia="Times New Roman" w:cs="Times New Roman"/>
          <w:bCs/>
          <w:sz w:val="24"/>
          <w:szCs w:val="24"/>
          <w:lang w:eastAsia="fr-FR"/>
        </w:rPr>
        <w:t xml:space="preserve"> depuis mon compte bancaire sur le compte </w:t>
      </w:r>
      <w:r>
        <w:rPr>
          <w:rFonts w:eastAsia="Times New Roman" w:cs="Times New Roman"/>
          <w:bCs/>
          <w:sz w:val="24"/>
          <w:szCs w:val="24"/>
          <w:lang w:eastAsia="fr-FR"/>
        </w:rPr>
        <w:t>de l'E</w:t>
      </w:r>
      <w:r w:rsidRPr="00F12D6E">
        <w:rPr>
          <w:rFonts w:eastAsia="Times New Roman" w:cs="Times New Roman"/>
          <w:bCs/>
          <w:sz w:val="24"/>
          <w:szCs w:val="24"/>
          <w:lang w:eastAsia="fr-FR"/>
        </w:rPr>
        <w:t xml:space="preserve">pi Castelfortain dont </w:t>
      </w:r>
      <w:r w:rsidRPr="00F12D6E">
        <w:rPr>
          <w:rFonts w:eastAsia="Times New Roman" w:cs="Times New Roman"/>
          <w:b/>
          <w:bCs/>
          <w:sz w:val="24"/>
          <w:szCs w:val="24"/>
          <w:lang w:eastAsia="fr-FR"/>
        </w:rPr>
        <w:t xml:space="preserve">l'IBAN </w:t>
      </w:r>
      <w:r>
        <w:rPr>
          <w:rFonts w:eastAsia="Times New Roman" w:cs="Times New Roman"/>
          <w:b/>
          <w:bCs/>
          <w:sz w:val="24"/>
          <w:szCs w:val="24"/>
          <w:lang w:eastAsia="fr-FR"/>
        </w:rPr>
        <w:t xml:space="preserve">est :      </w:t>
      </w:r>
      <w:r w:rsidRPr="005C5A46">
        <w:rPr>
          <w:rFonts w:eastAsia="Times New Roman" w:cs="Times New Roman"/>
          <w:b/>
          <w:bCs/>
          <w:color w:val="FFFFFF" w:themeColor="background1"/>
          <w:sz w:val="24"/>
          <w:szCs w:val="24"/>
          <w:highlight w:val="blue"/>
          <w:lang w:eastAsia="fr-FR"/>
        </w:rPr>
        <w:t>FR76 3000 3021 8700 0372 6046 671</w:t>
      </w:r>
    </w:p>
    <w:p w14:paraId="42FC63A6" w14:textId="77777777" w:rsidR="005C5A46" w:rsidRDefault="005C5A46" w:rsidP="00270C9F">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J</w:t>
      </w:r>
      <w:r w:rsidRPr="00F12D6E">
        <w:rPr>
          <w:rFonts w:eastAsia="Times New Roman" w:cs="Times New Roman"/>
          <w:bCs/>
          <w:sz w:val="24"/>
          <w:szCs w:val="24"/>
          <w:lang w:eastAsia="fr-FR"/>
        </w:rPr>
        <w:t xml:space="preserve">e </w:t>
      </w:r>
      <w:r>
        <w:rPr>
          <w:rFonts w:eastAsia="Times New Roman" w:cs="Times New Roman"/>
          <w:bCs/>
          <w:sz w:val="24"/>
          <w:szCs w:val="24"/>
          <w:lang w:eastAsia="fr-FR"/>
        </w:rPr>
        <w:t xml:space="preserve">pense à </w:t>
      </w:r>
      <w:r w:rsidRPr="00F12D6E">
        <w:rPr>
          <w:rFonts w:eastAsia="Times New Roman" w:cs="Times New Roman"/>
          <w:b/>
          <w:bCs/>
          <w:sz w:val="24"/>
          <w:szCs w:val="24"/>
          <w:lang w:eastAsia="fr-FR"/>
        </w:rPr>
        <w:t>recharge</w:t>
      </w:r>
      <w:r>
        <w:rPr>
          <w:rFonts w:eastAsia="Times New Roman" w:cs="Times New Roman"/>
          <w:b/>
          <w:bCs/>
          <w:sz w:val="24"/>
          <w:szCs w:val="24"/>
          <w:lang w:eastAsia="fr-FR"/>
        </w:rPr>
        <w:t>r en parallèle</w:t>
      </w:r>
      <w:r w:rsidRPr="00F12D6E">
        <w:rPr>
          <w:rFonts w:eastAsia="Times New Roman" w:cs="Times New Roman"/>
          <w:b/>
          <w:bCs/>
          <w:sz w:val="24"/>
          <w:szCs w:val="24"/>
          <w:lang w:eastAsia="fr-FR"/>
        </w:rPr>
        <w:t xml:space="preserve"> mon compte adhérent sur le site</w:t>
      </w:r>
      <w:r w:rsidRPr="00F12D6E">
        <w:rPr>
          <w:rFonts w:eastAsia="Times New Roman" w:cs="Times New Roman"/>
          <w:bCs/>
          <w:sz w:val="24"/>
          <w:szCs w:val="24"/>
          <w:lang w:eastAsia="fr-FR"/>
        </w:rPr>
        <w:t xml:space="preserve"> (bouton RECH</w:t>
      </w:r>
      <w:r>
        <w:rPr>
          <w:rFonts w:eastAsia="Times New Roman" w:cs="Times New Roman"/>
          <w:bCs/>
          <w:sz w:val="24"/>
          <w:szCs w:val="24"/>
          <w:lang w:eastAsia="fr-FR"/>
        </w:rPr>
        <w:t>ARGE) du montant correspondant</w:t>
      </w:r>
    </w:p>
    <w:p w14:paraId="6787A4DA" w14:textId="77777777" w:rsidR="00C51F68" w:rsidRDefault="005C5A46">
      <w:pPr>
        <w:pStyle w:val="Paragraphedeliste"/>
        <w:numPr>
          <w:ilvl w:val="0"/>
          <w:numId w:val="3"/>
        </w:numPr>
        <w:spacing w:after="0" w:line="240" w:lineRule="auto"/>
        <w:ind w:left="567"/>
        <w:jc w:val="both"/>
        <w:rPr>
          <w:rFonts w:eastAsia="Times New Roman" w:cs="Arial"/>
          <w:sz w:val="24"/>
          <w:szCs w:val="24"/>
          <w:lang w:eastAsia="fr-FR"/>
        </w:rPr>
      </w:pPr>
      <w:r w:rsidRPr="00B63607">
        <w:rPr>
          <w:rFonts w:eastAsia="Times New Roman" w:cs="Arial"/>
          <w:sz w:val="24"/>
          <w:szCs w:val="24"/>
          <w:lang w:eastAsia="fr-FR"/>
        </w:rPr>
        <w:lastRenderedPageBreak/>
        <w:t xml:space="preserve">Je laisse toujours </w:t>
      </w:r>
      <w:r w:rsidRPr="00B63607">
        <w:rPr>
          <w:rFonts w:eastAsia="Times New Roman" w:cs="Arial"/>
          <w:b/>
          <w:sz w:val="24"/>
          <w:szCs w:val="24"/>
          <w:lang w:eastAsia="fr-FR"/>
        </w:rPr>
        <w:t>au moins 50€ sur mon compte pour assurer la trésorerie</w:t>
      </w:r>
      <w:r w:rsidRPr="00B63607">
        <w:rPr>
          <w:rFonts w:eastAsia="Times New Roman" w:cs="Arial"/>
          <w:sz w:val="24"/>
          <w:szCs w:val="24"/>
          <w:lang w:eastAsia="fr-FR"/>
        </w:rPr>
        <w:t xml:space="preserve"> de l’association.</w:t>
      </w:r>
    </w:p>
    <w:p w14:paraId="59CC3F52" w14:textId="77777777" w:rsidR="00C51F68" w:rsidRDefault="00C51F68">
      <w:pPr>
        <w:spacing w:after="0" w:line="240" w:lineRule="auto"/>
        <w:jc w:val="both"/>
        <w:rPr>
          <w:rFonts w:eastAsia="Times New Roman" w:cs="Times New Roman"/>
          <w:bCs/>
          <w:sz w:val="24"/>
          <w:szCs w:val="24"/>
          <w:lang w:eastAsia="fr-FR"/>
        </w:rPr>
      </w:pPr>
    </w:p>
    <w:p w14:paraId="0BA61DDC" w14:textId="77777777" w:rsidR="00C51F68" w:rsidRDefault="00C51F68">
      <w:pPr>
        <w:pStyle w:val="Paragraphedeliste"/>
        <w:spacing w:after="0" w:line="240" w:lineRule="auto"/>
        <w:ind w:left="0"/>
        <w:jc w:val="both"/>
        <w:rPr>
          <w:rFonts w:eastAsia="Times New Roman" w:cs="Arial"/>
          <w:sz w:val="24"/>
          <w:szCs w:val="24"/>
          <w:lang w:eastAsia="fr-FR"/>
        </w:rPr>
      </w:pPr>
    </w:p>
    <w:p w14:paraId="7ED43811" w14:textId="77777777" w:rsidR="00C51F68" w:rsidRDefault="005C5A46">
      <w:pPr>
        <w:jc w:val="both"/>
        <w:rPr>
          <w:rFonts w:eastAsia="Times New Roman" w:cs="Times New Roman"/>
          <w:b/>
          <w:sz w:val="24"/>
          <w:szCs w:val="24"/>
          <w:lang w:eastAsia="fr-FR"/>
        </w:rPr>
      </w:pPr>
      <w:r w:rsidRPr="00046B50">
        <w:rPr>
          <w:rFonts w:eastAsia="Times New Roman" w:cs="Times New Roman"/>
          <w:b/>
          <w:sz w:val="24"/>
          <w:szCs w:val="24"/>
          <w:lang w:eastAsia="fr-FR"/>
        </w:rPr>
        <w:t xml:space="preserve">Je </w:t>
      </w:r>
      <w:r>
        <w:rPr>
          <w:rFonts w:eastAsia="Times New Roman" w:cs="Times New Roman"/>
          <w:b/>
          <w:sz w:val="24"/>
          <w:szCs w:val="24"/>
          <w:lang w:eastAsia="fr-FR"/>
        </w:rPr>
        <w:t>paie mon adhésion :</w:t>
      </w:r>
    </w:p>
    <w:p w14:paraId="46B543AD" w14:textId="1E7F7D8D" w:rsidR="00D34170" w:rsidRDefault="005C5A46">
      <w:pPr>
        <w:jc w:val="both"/>
        <w:rPr>
          <w:rFonts w:eastAsia="Times New Roman" w:cs="Times New Roman"/>
          <w:sz w:val="24"/>
          <w:szCs w:val="24"/>
          <w:lang w:eastAsia="fr-FR"/>
        </w:rPr>
      </w:pPr>
      <w:r w:rsidRPr="00F12D6E">
        <w:rPr>
          <w:rFonts w:eastAsia="Times New Roman" w:cs="Times New Roman"/>
          <w:sz w:val="24"/>
          <w:szCs w:val="24"/>
          <w:lang w:eastAsia="fr-FR"/>
        </w:rPr>
        <w:t xml:space="preserve">Je peux utiliser </w:t>
      </w:r>
      <w:r w:rsidRPr="00DC479D">
        <w:rPr>
          <w:rFonts w:eastAsia="Times New Roman" w:cs="Times New Roman"/>
          <w:b/>
          <w:sz w:val="24"/>
          <w:szCs w:val="24"/>
          <w:lang w:eastAsia="fr-FR"/>
        </w:rPr>
        <w:t xml:space="preserve">l’épicerie </w:t>
      </w:r>
      <w:r w:rsidR="00797B22">
        <w:rPr>
          <w:rFonts w:eastAsia="Times New Roman" w:cs="Times New Roman"/>
          <w:b/>
          <w:sz w:val="24"/>
          <w:szCs w:val="24"/>
          <w:lang w:eastAsia="fr-FR"/>
        </w:rPr>
        <w:t>et participer</w:t>
      </w:r>
      <w:r w:rsidRPr="00F12D6E">
        <w:rPr>
          <w:rFonts w:eastAsia="Times New Roman" w:cs="Times New Roman"/>
          <w:sz w:val="24"/>
          <w:szCs w:val="24"/>
          <w:lang w:eastAsia="fr-FR"/>
        </w:rPr>
        <w:t xml:space="preserve"> </w:t>
      </w:r>
      <w:r w:rsidRPr="00DC479D">
        <w:rPr>
          <w:rFonts w:eastAsia="Times New Roman" w:cs="Times New Roman"/>
          <w:b/>
          <w:sz w:val="24"/>
          <w:szCs w:val="24"/>
          <w:lang w:eastAsia="fr-FR"/>
        </w:rPr>
        <w:t xml:space="preserve">à la fois </w:t>
      </w:r>
      <w:r w:rsidR="00797B22">
        <w:rPr>
          <w:rFonts w:eastAsia="Times New Roman" w:cs="Times New Roman"/>
          <w:b/>
          <w:sz w:val="24"/>
          <w:szCs w:val="24"/>
          <w:lang w:eastAsia="fr-FR"/>
        </w:rPr>
        <w:t>au</w:t>
      </w:r>
      <w:r w:rsidRPr="00DC479D">
        <w:rPr>
          <w:rFonts w:eastAsia="Times New Roman" w:cs="Times New Roman"/>
          <w:b/>
          <w:sz w:val="24"/>
          <w:szCs w:val="24"/>
          <w:lang w:eastAsia="fr-FR"/>
        </w:rPr>
        <w:t xml:space="preserve"> potager</w:t>
      </w:r>
      <w:r>
        <w:rPr>
          <w:rFonts w:eastAsia="Times New Roman" w:cs="Times New Roman"/>
          <w:sz w:val="24"/>
          <w:szCs w:val="24"/>
          <w:lang w:eastAsia="fr-FR"/>
        </w:rPr>
        <w:t xml:space="preserve">. </w:t>
      </w:r>
    </w:p>
    <w:p w14:paraId="32F22B66" w14:textId="77777777" w:rsidR="00C51F68" w:rsidRDefault="005C5A46">
      <w:pPr>
        <w:jc w:val="both"/>
        <w:rPr>
          <w:rFonts w:eastAsia="Times New Roman" w:cs="Times New Roman"/>
          <w:sz w:val="24"/>
          <w:szCs w:val="24"/>
          <w:lang w:eastAsia="fr-FR"/>
        </w:rPr>
      </w:pPr>
      <w:r>
        <w:rPr>
          <w:rFonts w:eastAsia="Times New Roman" w:cs="Times New Roman"/>
          <w:sz w:val="24"/>
          <w:szCs w:val="24"/>
          <w:lang w:eastAsia="fr-FR"/>
        </w:rPr>
        <w:t>L’adhésion peut être réglée lors des premiers achats de produits faits en boutique.</w:t>
      </w:r>
    </w:p>
    <w:p w14:paraId="0F77C2F2" w14:textId="6C827CCB" w:rsidR="00C51F68" w:rsidRDefault="005C5A46">
      <w:pPr>
        <w:pStyle w:val="Paragraphedeliste"/>
        <w:numPr>
          <w:ilvl w:val="0"/>
          <w:numId w:val="3"/>
        </w:numPr>
        <w:spacing w:after="0" w:line="240" w:lineRule="auto"/>
        <w:ind w:left="567"/>
        <w:jc w:val="both"/>
        <w:rPr>
          <w:rFonts w:eastAsia="Times New Roman" w:cs="Times New Roman"/>
          <w:b/>
          <w:bCs/>
          <w:sz w:val="24"/>
          <w:szCs w:val="24"/>
          <w:lang w:eastAsia="fr-FR"/>
        </w:rPr>
      </w:pPr>
      <w:r>
        <w:rPr>
          <w:rFonts w:eastAsia="Times New Roman" w:cs="Times New Roman"/>
          <w:bCs/>
          <w:sz w:val="24"/>
          <w:szCs w:val="24"/>
          <w:lang w:eastAsia="fr-FR"/>
        </w:rPr>
        <w:t xml:space="preserve">Pour </w:t>
      </w:r>
      <w:r w:rsidR="00797B22">
        <w:rPr>
          <w:rFonts w:eastAsia="Times New Roman" w:cs="Times New Roman"/>
          <w:b/>
          <w:bCs/>
          <w:sz w:val="24"/>
          <w:szCs w:val="24"/>
          <w:lang w:eastAsia="fr-FR"/>
        </w:rPr>
        <w:t>adhérer</w:t>
      </w:r>
      <w:r>
        <w:rPr>
          <w:rFonts w:eastAsia="Times New Roman" w:cs="Times New Roman"/>
          <w:bCs/>
          <w:sz w:val="24"/>
          <w:szCs w:val="24"/>
          <w:lang w:eastAsia="fr-FR"/>
        </w:rPr>
        <w:t> :</w:t>
      </w:r>
    </w:p>
    <w:p w14:paraId="007E7E0F" w14:textId="250D9007" w:rsidR="00C51F68" w:rsidRDefault="005C5A46">
      <w:pPr>
        <w:pStyle w:val="Paragraphedeliste"/>
        <w:numPr>
          <w:ilvl w:val="0"/>
          <w:numId w:val="4"/>
        </w:numPr>
        <w:spacing w:after="0" w:line="240" w:lineRule="auto"/>
        <w:ind w:left="1134"/>
        <w:jc w:val="both"/>
        <w:rPr>
          <w:rFonts w:eastAsia="Times New Roman" w:cs="Times New Roman"/>
          <w:b/>
          <w:bCs/>
          <w:sz w:val="24"/>
          <w:szCs w:val="24"/>
          <w:lang w:eastAsia="fr-FR"/>
        </w:rPr>
      </w:pPr>
      <w:r>
        <w:rPr>
          <w:rFonts w:eastAsia="Times New Roman" w:cs="Times New Roman"/>
          <w:bCs/>
          <w:sz w:val="24"/>
          <w:szCs w:val="24"/>
          <w:lang w:eastAsia="fr-FR"/>
        </w:rPr>
        <w:t>Je choisis le produit « </w:t>
      </w:r>
      <w:r w:rsidRPr="00F12D6E">
        <w:rPr>
          <w:rFonts w:eastAsia="Times New Roman" w:cs="Times New Roman"/>
          <w:b/>
          <w:bCs/>
          <w:sz w:val="24"/>
          <w:szCs w:val="24"/>
          <w:lang w:eastAsia="fr-FR"/>
        </w:rPr>
        <w:t>Adhésion Individuelle Annuelle</w:t>
      </w:r>
      <w:r>
        <w:rPr>
          <w:rFonts w:eastAsia="Times New Roman" w:cs="Times New Roman"/>
          <w:bCs/>
          <w:sz w:val="24"/>
          <w:szCs w:val="24"/>
          <w:lang w:eastAsia="fr-FR"/>
        </w:rPr>
        <w:t xml:space="preserve"> » à </w:t>
      </w:r>
      <w:r w:rsidR="00797B22">
        <w:rPr>
          <w:rFonts w:eastAsia="Times New Roman" w:cs="Times New Roman"/>
          <w:b/>
          <w:bCs/>
          <w:sz w:val="24"/>
          <w:szCs w:val="24"/>
          <w:lang w:eastAsia="fr-FR"/>
        </w:rPr>
        <w:t>10</w:t>
      </w:r>
      <w:r w:rsidRPr="00F12D6E">
        <w:rPr>
          <w:rFonts w:eastAsia="Times New Roman" w:cs="Times New Roman"/>
          <w:b/>
          <w:bCs/>
          <w:sz w:val="24"/>
          <w:szCs w:val="24"/>
          <w:lang w:eastAsia="fr-FR"/>
        </w:rPr>
        <w:t>€</w:t>
      </w:r>
      <w:r>
        <w:rPr>
          <w:rFonts w:eastAsia="Times New Roman" w:cs="Times New Roman"/>
          <w:bCs/>
          <w:sz w:val="24"/>
          <w:szCs w:val="24"/>
          <w:lang w:eastAsia="fr-FR"/>
        </w:rPr>
        <w:t xml:space="preserve"> sur la page « Adhésions » accessible depuis « Mes Achats » si je suis une personne seule ou une famille </w:t>
      </w:r>
      <w:proofErr w:type="spellStart"/>
      <w:r>
        <w:rPr>
          <w:rFonts w:eastAsia="Times New Roman" w:cs="Times New Roman"/>
          <w:bCs/>
          <w:sz w:val="24"/>
          <w:szCs w:val="24"/>
          <w:lang w:eastAsia="fr-FR"/>
        </w:rPr>
        <w:t>mono-parentale</w:t>
      </w:r>
      <w:proofErr w:type="spellEnd"/>
    </w:p>
    <w:p w14:paraId="0FB6A526" w14:textId="0720235C" w:rsidR="00C51F68" w:rsidRDefault="005C5A46">
      <w:pPr>
        <w:pStyle w:val="Paragraphedeliste"/>
        <w:numPr>
          <w:ilvl w:val="0"/>
          <w:numId w:val="4"/>
        </w:numPr>
        <w:spacing w:after="0" w:line="240" w:lineRule="auto"/>
        <w:ind w:left="1134"/>
        <w:jc w:val="both"/>
        <w:rPr>
          <w:rFonts w:eastAsia="Times New Roman" w:cs="Times New Roman"/>
          <w:b/>
          <w:bCs/>
          <w:sz w:val="24"/>
          <w:szCs w:val="24"/>
          <w:lang w:eastAsia="fr-FR"/>
        </w:rPr>
      </w:pPr>
      <w:r>
        <w:rPr>
          <w:rFonts w:eastAsia="Times New Roman" w:cs="Times New Roman"/>
          <w:bCs/>
          <w:sz w:val="24"/>
          <w:szCs w:val="24"/>
          <w:lang w:eastAsia="fr-FR"/>
        </w:rPr>
        <w:t>Sinon, je choisis le produit « </w:t>
      </w:r>
      <w:r w:rsidRPr="00F12D6E">
        <w:rPr>
          <w:rFonts w:eastAsia="Times New Roman" w:cs="Times New Roman"/>
          <w:b/>
          <w:bCs/>
          <w:sz w:val="24"/>
          <w:szCs w:val="24"/>
          <w:lang w:eastAsia="fr-FR"/>
        </w:rPr>
        <w:t>Adhésion Famille Annuelle</w:t>
      </w:r>
      <w:r>
        <w:rPr>
          <w:rFonts w:eastAsia="Times New Roman" w:cs="Times New Roman"/>
          <w:bCs/>
          <w:sz w:val="24"/>
          <w:szCs w:val="24"/>
          <w:lang w:eastAsia="fr-FR"/>
        </w:rPr>
        <w:t xml:space="preserve"> » à </w:t>
      </w:r>
      <w:r w:rsidR="00797B22">
        <w:rPr>
          <w:rFonts w:eastAsia="Times New Roman" w:cs="Times New Roman"/>
          <w:b/>
          <w:bCs/>
          <w:sz w:val="24"/>
          <w:szCs w:val="24"/>
          <w:lang w:eastAsia="fr-FR"/>
        </w:rPr>
        <w:t>2</w:t>
      </w:r>
      <w:r w:rsidRPr="00F12D6E">
        <w:rPr>
          <w:rFonts w:eastAsia="Times New Roman" w:cs="Times New Roman"/>
          <w:b/>
          <w:bCs/>
          <w:sz w:val="24"/>
          <w:szCs w:val="24"/>
          <w:lang w:eastAsia="fr-FR"/>
        </w:rPr>
        <w:t>0€</w:t>
      </w:r>
      <w:r>
        <w:rPr>
          <w:rFonts w:eastAsia="Times New Roman" w:cs="Times New Roman"/>
          <w:bCs/>
          <w:sz w:val="24"/>
          <w:szCs w:val="24"/>
          <w:lang w:eastAsia="fr-FR"/>
        </w:rPr>
        <w:t xml:space="preserve"> sur la page « Adhésions » accessible depuis « Mes Achats » </w:t>
      </w:r>
    </w:p>
    <w:p w14:paraId="0E6757DF" w14:textId="77777777" w:rsidR="00C51F68" w:rsidRDefault="00C51F68">
      <w:pPr>
        <w:spacing w:after="0" w:line="240" w:lineRule="auto"/>
        <w:jc w:val="both"/>
        <w:rPr>
          <w:rFonts w:eastAsia="Times New Roman" w:cs="Times New Roman"/>
          <w:bCs/>
          <w:sz w:val="24"/>
          <w:szCs w:val="24"/>
          <w:lang w:eastAsia="fr-FR"/>
        </w:rPr>
      </w:pPr>
    </w:p>
    <w:p w14:paraId="2DA2CAF2" w14:textId="77777777" w:rsidR="00C51F68" w:rsidRDefault="005C5A46">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 xml:space="preserve">Des </w:t>
      </w:r>
      <w:r w:rsidRPr="005C5A46">
        <w:rPr>
          <w:rFonts w:eastAsia="Times New Roman" w:cs="Times New Roman"/>
          <w:b/>
          <w:bCs/>
          <w:sz w:val="24"/>
          <w:szCs w:val="24"/>
          <w:lang w:eastAsia="fr-FR"/>
        </w:rPr>
        <w:t>rapprochements</w:t>
      </w:r>
      <w:r>
        <w:rPr>
          <w:rFonts w:eastAsia="Times New Roman" w:cs="Times New Roman"/>
          <w:bCs/>
          <w:sz w:val="24"/>
          <w:szCs w:val="24"/>
          <w:lang w:eastAsia="fr-FR"/>
        </w:rPr>
        <w:t xml:space="preserve"> s</w:t>
      </w:r>
      <w:r w:rsidRPr="00F12D6E">
        <w:rPr>
          <w:rFonts w:eastAsia="Times New Roman" w:cs="Times New Roman"/>
          <w:bCs/>
          <w:sz w:val="24"/>
          <w:szCs w:val="24"/>
          <w:lang w:eastAsia="fr-FR"/>
        </w:rPr>
        <w:t xml:space="preserve">ont faits régulièrement entre les </w:t>
      </w:r>
      <w:r w:rsidRPr="005C5A46">
        <w:rPr>
          <w:rFonts w:eastAsia="Times New Roman" w:cs="Times New Roman"/>
          <w:b/>
          <w:bCs/>
          <w:sz w:val="24"/>
          <w:szCs w:val="24"/>
          <w:lang w:eastAsia="fr-FR"/>
        </w:rPr>
        <w:t>virements bancaires</w:t>
      </w:r>
      <w:r w:rsidRPr="00F12D6E">
        <w:rPr>
          <w:rFonts w:eastAsia="Times New Roman" w:cs="Times New Roman"/>
          <w:bCs/>
          <w:sz w:val="24"/>
          <w:szCs w:val="24"/>
          <w:lang w:eastAsia="fr-FR"/>
        </w:rPr>
        <w:t xml:space="preserve"> </w:t>
      </w:r>
      <w:r>
        <w:rPr>
          <w:rFonts w:eastAsia="Times New Roman" w:cs="Times New Roman"/>
          <w:bCs/>
          <w:sz w:val="24"/>
          <w:szCs w:val="24"/>
          <w:lang w:eastAsia="fr-FR"/>
        </w:rPr>
        <w:t xml:space="preserve">et les </w:t>
      </w:r>
      <w:r w:rsidRPr="005C5A46">
        <w:rPr>
          <w:rFonts w:eastAsia="Times New Roman" w:cs="Times New Roman"/>
          <w:b/>
          <w:bCs/>
          <w:sz w:val="24"/>
          <w:szCs w:val="24"/>
          <w:lang w:eastAsia="fr-FR"/>
        </w:rPr>
        <w:t>déclarations de recharge</w:t>
      </w:r>
      <w:r>
        <w:rPr>
          <w:rFonts w:eastAsia="Times New Roman" w:cs="Times New Roman"/>
          <w:bCs/>
          <w:sz w:val="24"/>
          <w:szCs w:val="24"/>
          <w:lang w:eastAsia="fr-FR"/>
        </w:rPr>
        <w:t xml:space="preserve"> par les membres du Conseil d’Administration.</w:t>
      </w:r>
    </w:p>
    <w:p w14:paraId="595083F3" w14:textId="77777777" w:rsidR="00C51F68" w:rsidRDefault="005C5A46">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La vérification du paiement de l’adhésion annuelle est faite en début d’exercice, avant l’ouverture des plannings. La vérification du paiement de l’adhésion mensuelle, est faite chaque mois.</w:t>
      </w:r>
    </w:p>
    <w:p w14:paraId="00E2D98C" w14:textId="77777777" w:rsidR="007302EC" w:rsidRPr="007302EC" w:rsidRDefault="007302EC" w:rsidP="007302EC">
      <w:pPr>
        <w:jc w:val="both"/>
        <w:rPr>
          <w:rFonts w:eastAsia="Times New Roman" w:cs="Times New Roman"/>
          <w:bCs/>
          <w:color w:val="FFFFFF" w:themeColor="background1"/>
          <w:sz w:val="24"/>
          <w:szCs w:val="24"/>
          <w:lang w:eastAsia="fr-FR"/>
        </w:rPr>
      </w:pPr>
    </w:p>
    <w:p w14:paraId="19C0824A" w14:textId="64FA5E79" w:rsidR="00C51F68" w:rsidRPr="007302EC" w:rsidRDefault="007302EC">
      <w:pPr>
        <w:jc w:val="both"/>
        <w:rPr>
          <w:rFonts w:eastAsia="Times New Roman" w:cs="Times New Roman"/>
          <w:b/>
          <w:bCs/>
          <w:color w:val="FFFFFF" w:themeColor="background1"/>
          <w:sz w:val="24"/>
          <w:szCs w:val="24"/>
          <w:lang w:eastAsia="fr-FR"/>
        </w:rPr>
      </w:pPr>
      <w:r w:rsidRPr="007302EC">
        <w:rPr>
          <w:rFonts w:eastAsia="Times New Roman" w:cs="Times New Roman"/>
          <w:b/>
          <w:bCs/>
          <w:color w:val="FFFFFF" w:themeColor="background1"/>
          <w:sz w:val="24"/>
          <w:szCs w:val="24"/>
          <w:highlight w:val="blue"/>
          <w:lang w:eastAsia="fr-FR"/>
        </w:rPr>
        <w:t>Le paiement de l’adhésion annuelle vaut acceptation tacite du règlement</w:t>
      </w:r>
      <w:r w:rsidRPr="007302EC">
        <w:rPr>
          <w:rFonts w:eastAsia="Times New Roman" w:cs="Times New Roman"/>
          <w:b/>
          <w:bCs/>
          <w:color w:val="FFFFFF" w:themeColor="background1"/>
          <w:sz w:val="24"/>
          <w:szCs w:val="24"/>
          <w:lang w:eastAsia="fr-FR"/>
        </w:rPr>
        <w:t> </w:t>
      </w:r>
    </w:p>
    <w:p w14:paraId="09530DBB" w14:textId="77777777" w:rsidR="00C51F68" w:rsidRDefault="005C5A46">
      <w:pPr>
        <w:pStyle w:val="Titre1"/>
        <w:numPr>
          <w:ilvl w:val="0"/>
          <w:numId w:val="5"/>
        </w:numPr>
        <w:jc w:val="both"/>
      </w:pPr>
      <w:r>
        <w:t>Participation</w:t>
      </w:r>
    </w:p>
    <w:p w14:paraId="52426A6E" w14:textId="77777777" w:rsidR="00C51F68" w:rsidRDefault="005C5A46">
      <w:pPr>
        <w:pStyle w:val="Titre2"/>
        <w:numPr>
          <w:ilvl w:val="1"/>
          <w:numId w:val="5"/>
        </w:numPr>
        <w:jc w:val="both"/>
      </w:pPr>
      <w:r>
        <w:t>Choix du créneau</w:t>
      </w:r>
    </w:p>
    <w:p w14:paraId="58F9D597" w14:textId="77777777" w:rsidR="005C5A46" w:rsidRDefault="005C5A46" w:rsidP="00270C9F">
      <w:pPr>
        <w:spacing w:after="0" w:line="240" w:lineRule="auto"/>
        <w:jc w:val="both"/>
      </w:pPr>
    </w:p>
    <w:p w14:paraId="0383D8ED" w14:textId="77777777" w:rsidR="00C51F68" w:rsidRDefault="005C5A46">
      <w:pPr>
        <w:spacing w:after="0" w:line="240" w:lineRule="auto"/>
        <w:jc w:val="both"/>
        <w:rPr>
          <w:rFonts w:eastAsia="Times New Roman" w:cs="Times New Roman"/>
          <w:sz w:val="24"/>
          <w:szCs w:val="24"/>
          <w:lang w:eastAsia="fr-FR"/>
        </w:rPr>
      </w:pPr>
      <w:r w:rsidRPr="009D00A2">
        <w:rPr>
          <w:rFonts w:eastAsia="Times New Roman" w:cs="Times New Roman"/>
          <w:sz w:val="24"/>
          <w:szCs w:val="24"/>
          <w:lang w:eastAsia="fr-FR"/>
        </w:rPr>
        <w:t xml:space="preserve">Je choisis </w:t>
      </w:r>
      <w:r>
        <w:rPr>
          <w:rFonts w:eastAsia="Times New Roman" w:cs="Times New Roman"/>
          <w:sz w:val="24"/>
          <w:szCs w:val="24"/>
          <w:lang w:eastAsia="fr-FR"/>
        </w:rPr>
        <w:t xml:space="preserve">sur le site de l’épicerie (bouton « Mon Planning ») </w:t>
      </w:r>
      <w:r w:rsidRPr="009D00A2">
        <w:rPr>
          <w:rFonts w:eastAsia="Times New Roman" w:cs="Times New Roman"/>
          <w:sz w:val="24"/>
          <w:szCs w:val="24"/>
          <w:lang w:eastAsia="fr-FR"/>
        </w:rPr>
        <w:t xml:space="preserve">mon créneau de participation de </w:t>
      </w:r>
      <w:r w:rsidRPr="009D00A2">
        <w:rPr>
          <w:rFonts w:eastAsia="Times New Roman" w:cs="Times New Roman"/>
          <w:b/>
          <w:bCs/>
          <w:sz w:val="24"/>
          <w:szCs w:val="24"/>
          <w:lang w:eastAsia="fr-FR"/>
        </w:rPr>
        <w:t>2h chaque mois</w:t>
      </w:r>
      <w:r w:rsidR="00D34170">
        <w:rPr>
          <w:rFonts w:eastAsia="Times New Roman" w:cs="Times New Roman"/>
          <w:b/>
          <w:bCs/>
          <w:sz w:val="24"/>
          <w:szCs w:val="24"/>
          <w:lang w:eastAsia="fr-FR"/>
        </w:rPr>
        <w:t xml:space="preserve"> (pour la famille)</w:t>
      </w:r>
      <w:r w:rsidRPr="009D00A2">
        <w:rPr>
          <w:rFonts w:eastAsia="Times New Roman" w:cs="Times New Roman"/>
          <w:b/>
          <w:bCs/>
          <w:sz w:val="24"/>
          <w:szCs w:val="24"/>
          <w:lang w:eastAsia="fr-FR"/>
        </w:rPr>
        <w:t xml:space="preserve"> </w:t>
      </w:r>
      <w:r w:rsidRPr="009D00A2">
        <w:rPr>
          <w:rFonts w:eastAsia="Times New Roman" w:cs="Times New Roman"/>
          <w:sz w:val="24"/>
          <w:szCs w:val="24"/>
          <w:lang w:eastAsia="fr-FR"/>
        </w:rPr>
        <w:t>suivant le planning et mes possibilités. Ce créneau peut être différent chaque mois.</w:t>
      </w:r>
    </w:p>
    <w:p w14:paraId="7425B21E" w14:textId="77777777" w:rsidR="00C51F68" w:rsidRDefault="005C5A46">
      <w:pPr>
        <w:spacing w:after="0" w:line="240" w:lineRule="auto"/>
        <w:jc w:val="both"/>
        <w:rPr>
          <w:rFonts w:eastAsia="Times New Roman" w:cs="Times New Roman"/>
          <w:sz w:val="24"/>
          <w:szCs w:val="24"/>
          <w:lang w:eastAsia="fr-FR"/>
        </w:rPr>
      </w:pPr>
      <w:r w:rsidRPr="009D00A2">
        <w:rPr>
          <w:rFonts w:eastAsia="Times New Roman" w:cs="Times New Roman"/>
          <w:sz w:val="24"/>
          <w:szCs w:val="24"/>
          <w:lang w:eastAsia="fr-FR"/>
        </w:rPr>
        <w:t>Je suis pleinement responsable de ma participation à l’association.</w:t>
      </w:r>
    </w:p>
    <w:p w14:paraId="652F27AD" w14:textId="77777777" w:rsidR="007302EC" w:rsidRDefault="007302EC">
      <w:pPr>
        <w:spacing w:after="0" w:line="240" w:lineRule="auto"/>
        <w:jc w:val="both"/>
        <w:rPr>
          <w:rFonts w:eastAsia="Times New Roman" w:cs="Times New Roman"/>
          <w:b/>
          <w:sz w:val="24"/>
          <w:szCs w:val="24"/>
          <w:lang w:eastAsia="fr-FR"/>
        </w:rPr>
      </w:pPr>
    </w:p>
    <w:p w14:paraId="5D11FE93" w14:textId="77777777" w:rsidR="007302EC" w:rsidRDefault="007302EC">
      <w:pPr>
        <w:spacing w:after="0" w:line="240" w:lineRule="auto"/>
        <w:jc w:val="both"/>
        <w:rPr>
          <w:rFonts w:eastAsia="Times New Roman" w:cs="Times New Roman"/>
          <w:b/>
          <w:sz w:val="24"/>
          <w:szCs w:val="24"/>
          <w:lang w:eastAsia="fr-FR"/>
        </w:rPr>
      </w:pPr>
    </w:p>
    <w:p w14:paraId="1660285E" w14:textId="77777777" w:rsidR="00C51F68" w:rsidRDefault="005C5A46">
      <w:pPr>
        <w:spacing w:after="0" w:line="240" w:lineRule="auto"/>
        <w:jc w:val="both"/>
        <w:rPr>
          <w:rFonts w:eastAsia="Times New Roman" w:cs="Times New Roman"/>
          <w:sz w:val="24"/>
          <w:szCs w:val="24"/>
          <w:lang w:eastAsia="fr-FR"/>
        </w:rPr>
      </w:pPr>
      <w:r w:rsidRPr="00D34170">
        <w:rPr>
          <w:rFonts w:eastAsia="Times New Roman" w:cs="Times New Roman"/>
          <w:b/>
          <w:sz w:val="24"/>
          <w:szCs w:val="24"/>
          <w:lang w:eastAsia="fr-FR"/>
        </w:rPr>
        <w:t>Je peux échanger ponctuellement ma participation</w:t>
      </w:r>
      <w:r w:rsidRPr="009D00A2">
        <w:rPr>
          <w:rFonts w:eastAsia="Times New Roman" w:cs="Times New Roman"/>
          <w:sz w:val="24"/>
          <w:szCs w:val="24"/>
          <w:lang w:eastAsia="fr-FR"/>
        </w:rPr>
        <w:t xml:space="preserve"> :</w:t>
      </w:r>
    </w:p>
    <w:p w14:paraId="01F96542"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9D00A2">
        <w:rPr>
          <w:rFonts w:eastAsia="Times New Roman" w:cs="Times New Roman"/>
          <w:bCs/>
          <w:sz w:val="24"/>
          <w:szCs w:val="24"/>
          <w:lang w:eastAsia="fr-FR"/>
        </w:rPr>
        <w:t>à l’amiable avec un autre adhérent que je remplacerai à mon tour ultérieurement (notamment en cas d’empêchement pour un créneau déjà planifié)</w:t>
      </w:r>
    </w:p>
    <w:p w14:paraId="564922DB" w14:textId="77777777" w:rsidR="00D34170" w:rsidRDefault="00D34170">
      <w:pPr>
        <w:spacing w:after="0" w:line="240" w:lineRule="auto"/>
        <w:jc w:val="both"/>
        <w:rPr>
          <w:rFonts w:eastAsia="Times New Roman" w:cs="Times New Roman"/>
          <w:sz w:val="24"/>
          <w:szCs w:val="24"/>
          <w:lang w:eastAsia="fr-FR"/>
        </w:rPr>
      </w:pPr>
    </w:p>
    <w:p w14:paraId="4ECAFFDA" w14:textId="77777777" w:rsidR="00C51F68" w:rsidRDefault="005C5A46">
      <w:pPr>
        <w:spacing w:after="0" w:line="240" w:lineRule="auto"/>
        <w:jc w:val="both"/>
        <w:rPr>
          <w:rFonts w:eastAsia="Times New Roman" w:cs="Times New Roman"/>
          <w:sz w:val="24"/>
          <w:szCs w:val="24"/>
          <w:lang w:eastAsia="fr-FR"/>
        </w:rPr>
      </w:pPr>
      <w:r w:rsidRPr="009D00A2">
        <w:rPr>
          <w:rFonts w:eastAsia="Times New Roman" w:cs="Times New Roman"/>
          <w:sz w:val="24"/>
          <w:szCs w:val="24"/>
          <w:lang w:eastAsia="fr-FR"/>
        </w:rPr>
        <w:t xml:space="preserve">La participation de 2h est </w:t>
      </w:r>
      <w:r w:rsidRPr="00D34170">
        <w:rPr>
          <w:rFonts w:eastAsia="Times New Roman" w:cs="Times New Roman"/>
          <w:b/>
          <w:sz w:val="24"/>
          <w:szCs w:val="24"/>
          <w:lang w:eastAsia="fr-FR"/>
        </w:rPr>
        <w:t>facultative à partir de 70 ans</w:t>
      </w:r>
      <w:r w:rsidRPr="009D00A2">
        <w:rPr>
          <w:rFonts w:eastAsia="Times New Roman" w:cs="Times New Roman"/>
          <w:sz w:val="24"/>
          <w:szCs w:val="24"/>
          <w:lang w:eastAsia="fr-FR"/>
        </w:rPr>
        <w:t xml:space="preserve"> sans compensation financière.</w:t>
      </w:r>
    </w:p>
    <w:p w14:paraId="5CC6354C" w14:textId="77777777" w:rsidR="00C51F68" w:rsidRDefault="00C51F68">
      <w:pPr>
        <w:spacing w:after="0" w:line="240" w:lineRule="auto"/>
        <w:jc w:val="both"/>
        <w:rPr>
          <w:rFonts w:eastAsia="Times New Roman" w:cs="Times New Roman"/>
          <w:sz w:val="24"/>
          <w:szCs w:val="24"/>
          <w:lang w:eastAsia="fr-FR"/>
        </w:rPr>
      </w:pPr>
    </w:p>
    <w:p w14:paraId="3AF77C0D" w14:textId="77777777" w:rsidR="00C51F68" w:rsidRDefault="005C5A46">
      <w:pPr>
        <w:spacing w:after="0" w:line="240" w:lineRule="auto"/>
        <w:jc w:val="both"/>
        <w:rPr>
          <w:rFonts w:eastAsia="Times New Roman" w:cs="Times New Roman"/>
          <w:sz w:val="24"/>
          <w:szCs w:val="24"/>
          <w:lang w:eastAsia="fr-FR"/>
        </w:rPr>
      </w:pPr>
      <w:r w:rsidRPr="009D00A2">
        <w:rPr>
          <w:rFonts w:eastAsia="Times New Roman" w:cs="Times New Roman"/>
          <w:sz w:val="24"/>
          <w:szCs w:val="24"/>
          <w:lang w:eastAsia="fr-FR"/>
        </w:rPr>
        <w:t>Une priorité de choix sur les créneaux est attribuée aux membres du CA pour assurer les tâches de gestion.</w:t>
      </w:r>
    </w:p>
    <w:p w14:paraId="435ED796" w14:textId="77777777" w:rsidR="00C51F68" w:rsidRDefault="005C5A46">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Afin de permettre aux adhérents ayant des disponibilités irrégulières de participer, le </w:t>
      </w:r>
      <w:r w:rsidRPr="00065FB6">
        <w:rPr>
          <w:rFonts w:eastAsia="Times New Roman" w:cs="Times New Roman"/>
          <w:b/>
          <w:sz w:val="24"/>
          <w:szCs w:val="24"/>
          <w:lang w:eastAsia="fr-FR"/>
        </w:rPr>
        <w:t>contrôle de la participation effective de chaque famille d’adhérents s’effectue sur un trimestre complet</w:t>
      </w:r>
      <w:r>
        <w:rPr>
          <w:rFonts w:eastAsia="Times New Roman" w:cs="Times New Roman"/>
          <w:sz w:val="24"/>
          <w:szCs w:val="24"/>
          <w:lang w:eastAsia="fr-FR"/>
        </w:rPr>
        <w:t>. Il est ainsi possible de prendre 1 mois le créneau d’un adhérent, et que celui-ci en effectue deux le mois suivant en contrepartie.</w:t>
      </w:r>
    </w:p>
    <w:p w14:paraId="28817FAB" w14:textId="45B8758E" w:rsidR="00C51F68" w:rsidRDefault="005C5A46">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lastRenderedPageBreak/>
        <w:t>L</w:t>
      </w:r>
      <w:r w:rsidRPr="009D00A2">
        <w:rPr>
          <w:rFonts w:eastAsia="Times New Roman" w:cs="Times New Roman"/>
          <w:sz w:val="24"/>
          <w:szCs w:val="24"/>
          <w:lang w:eastAsia="fr-FR"/>
        </w:rPr>
        <w:t xml:space="preserve">’absence </w:t>
      </w:r>
      <w:r>
        <w:rPr>
          <w:rFonts w:eastAsia="Times New Roman" w:cs="Times New Roman"/>
          <w:sz w:val="24"/>
          <w:szCs w:val="24"/>
          <w:lang w:eastAsia="fr-FR"/>
        </w:rPr>
        <w:t>de créneau réservé au planning sans</w:t>
      </w:r>
      <w:r w:rsidRPr="009D00A2">
        <w:rPr>
          <w:rFonts w:eastAsia="Times New Roman" w:cs="Times New Roman"/>
          <w:sz w:val="24"/>
          <w:szCs w:val="24"/>
          <w:lang w:eastAsia="fr-FR"/>
        </w:rPr>
        <w:t xml:space="preserve"> régularisation de la part de l’adhérent </w:t>
      </w:r>
      <w:r w:rsidRPr="00B50FE7">
        <w:rPr>
          <w:rFonts w:eastAsia="Times New Roman" w:cs="Times New Roman"/>
          <w:b/>
          <w:sz w:val="24"/>
          <w:szCs w:val="24"/>
          <w:lang w:eastAsia="fr-FR"/>
        </w:rPr>
        <w:t>sur le trimestre</w:t>
      </w:r>
      <w:r>
        <w:rPr>
          <w:rFonts w:eastAsia="Times New Roman" w:cs="Times New Roman"/>
          <w:sz w:val="24"/>
          <w:szCs w:val="24"/>
          <w:lang w:eastAsia="fr-FR"/>
        </w:rPr>
        <w:t xml:space="preserve"> en contrepartie déclenche</w:t>
      </w:r>
      <w:r w:rsidRPr="009D00A2">
        <w:rPr>
          <w:rFonts w:eastAsia="Times New Roman" w:cs="Times New Roman"/>
          <w:sz w:val="24"/>
          <w:szCs w:val="24"/>
          <w:lang w:eastAsia="fr-FR"/>
        </w:rPr>
        <w:t xml:space="preserve"> </w:t>
      </w:r>
      <w:r w:rsidR="00797B22">
        <w:rPr>
          <w:rFonts w:eastAsia="Times New Roman" w:cs="Times New Roman"/>
          <w:sz w:val="24"/>
          <w:szCs w:val="24"/>
          <w:lang w:eastAsia="fr-FR"/>
        </w:rPr>
        <w:t>l’annulation dudit créneau</w:t>
      </w:r>
      <w:r>
        <w:rPr>
          <w:rFonts w:eastAsia="Times New Roman" w:cs="Times New Roman"/>
          <w:sz w:val="24"/>
          <w:szCs w:val="24"/>
          <w:lang w:eastAsia="fr-FR"/>
        </w:rPr>
        <w:t>.</w:t>
      </w:r>
    </w:p>
    <w:p w14:paraId="0B0B855C" w14:textId="77777777" w:rsidR="00C51F68" w:rsidRDefault="00C51F68">
      <w:pPr>
        <w:spacing w:after="0" w:line="240" w:lineRule="auto"/>
        <w:jc w:val="both"/>
        <w:rPr>
          <w:rFonts w:eastAsia="Times New Roman" w:cs="Times New Roman"/>
          <w:sz w:val="24"/>
          <w:szCs w:val="24"/>
          <w:lang w:eastAsia="fr-FR"/>
        </w:rPr>
      </w:pPr>
    </w:p>
    <w:p w14:paraId="5407E3C7" w14:textId="77777777" w:rsidR="00C51F68" w:rsidRDefault="005C5A46">
      <w:pPr>
        <w:pStyle w:val="Titre2"/>
        <w:numPr>
          <w:ilvl w:val="1"/>
          <w:numId w:val="5"/>
        </w:numPr>
        <w:jc w:val="both"/>
      </w:pPr>
      <w:r w:rsidRPr="005C5A46">
        <w:t xml:space="preserve">Type d’activité </w:t>
      </w:r>
    </w:p>
    <w:p w14:paraId="4DBA1C76" w14:textId="77777777" w:rsidR="005C5A46" w:rsidRPr="00065FB6" w:rsidRDefault="005C5A46" w:rsidP="00270C9F">
      <w:pPr>
        <w:spacing w:after="0" w:line="240" w:lineRule="auto"/>
        <w:jc w:val="both"/>
        <w:rPr>
          <w:rFonts w:eastAsia="Times New Roman" w:cs="Times New Roman"/>
          <w:b/>
          <w:szCs w:val="24"/>
          <w:lang w:eastAsia="fr-FR"/>
        </w:rPr>
      </w:pPr>
    </w:p>
    <w:p w14:paraId="77E2CC88" w14:textId="77777777" w:rsidR="00C51F68" w:rsidRDefault="005C5A46">
      <w:pPr>
        <w:spacing w:after="0" w:line="240" w:lineRule="auto"/>
        <w:jc w:val="both"/>
        <w:rPr>
          <w:rFonts w:eastAsia="Times New Roman" w:cs="Times New Roman"/>
          <w:b/>
          <w:sz w:val="24"/>
          <w:szCs w:val="24"/>
          <w:lang w:eastAsia="fr-FR"/>
        </w:rPr>
      </w:pPr>
      <w:r>
        <w:rPr>
          <w:rFonts w:eastAsia="Times New Roman" w:cs="Times New Roman"/>
          <w:b/>
          <w:sz w:val="24"/>
          <w:szCs w:val="24"/>
          <w:lang w:eastAsia="fr-FR"/>
        </w:rPr>
        <w:t>Je participe au choix aux activités suivantes</w:t>
      </w:r>
    </w:p>
    <w:p w14:paraId="52CD6C4D"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9D00A2">
        <w:rPr>
          <w:rFonts w:eastAsia="Times New Roman" w:cs="Times New Roman"/>
          <w:bCs/>
          <w:sz w:val="24"/>
          <w:szCs w:val="24"/>
          <w:lang w:eastAsia="fr-FR"/>
        </w:rPr>
        <w:t>Je gère l’épicerie (ouverture, caisse, mise à jour des rayonnages, réception, livraison et fermeture),</w:t>
      </w:r>
    </w:p>
    <w:p w14:paraId="2DC09938"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9D00A2">
        <w:rPr>
          <w:rFonts w:eastAsia="Times New Roman" w:cs="Times New Roman"/>
          <w:bCs/>
          <w:sz w:val="24"/>
          <w:szCs w:val="24"/>
          <w:lang w:eastAsia="fr-FR"/>
        </w:rPr>
        <w:t>Ou je réalise les tâches de gestion,</w:t>
      </w:r>
    </w:p>
    <w:p w14:paraId="50C2CB9D"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9D00A2">
        <w:rPr>
          <w:rFonts w:eastAsia="Times New Roman" w:cs="Times New Roman"/>
          <w:bCs/>
          <w:sz w:val="24"/>
          <w:szCs w:val="24"/>
          <w:lang w:eastAsia="fr-FR"/>
        </w:rPr>
        <w:t>O</w:t>
      </w:r>
      <w:r>
        <w:rPr>
          <w:rFonts w:eastAsia="Times New Roman" w:cs="Times New Roman"/>
          <w:bCs/>
          <w:sz w:val="24"/>
          <w:szCs w:val="24"/>
          <w:lang w:eastAsia="fr-FR"/>
        </w:rPr>
        <w:t>u j’anime des ateliers</w:t>
      </w:r>
    </w:p>
    <w:p w14:paraId="5C0A30CE"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9D00A2">
        <w:rPr>
          <w:rFonts w:eastAsia="Times New Roman" w:cs="Times New Roman"/>
          <w:bCs/>
          <w:sz w:val="24"/>
          <w:szCs w:val="24"/>
          <w:lang w:eastAsia="fr-FR"/>
        </w:rPr>
        <w:t>Ou j</w:t>
      </w:r>
      <w:r>
        <w:rPr>
          <w:rFonts w:eastAsia="Times New Roman" w:cs="Times New Roman"/>
          <w:bCs/>
          <w:sz w:val="24"/>
          <w:szCs w:val="24"/>
          <w:lang w:eastAsia="fr-FR"/>
        </w:rPr>
        <w:t>e participe au potager</w:t>
      </w:r>
    </w:p>
    <w:p w14:paraId="0DFF48D3" w14:textId="77777777" w:rsidR="00C51F68" w:rsidRDefault="002E7F81">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Ou je prend</w:t>
      </w:r>
      <w:r w:rsidR="00270C9F">
        <w:rPr>
          <w:rFonts w:eastAsia="Times New Roman" w:cs="Times New Roman"/>
          <w:bCs/>
          <w:sz w:val="24"/>
          <w:szCs w:val="24"/>
          <w:lang w:eastAsia="fr-FR"/>
        </w:rPr>
        <w:t>s</w:t>
      </w:r>
      <w:r>
        <w:rPr>
          <w:rFonts w:eastAsia="Times New Roman" w:cs="Times New Roman"/>
          <w:bCs/>
          <w:sz w:val="24"/>
          <w:szCs w:val="24"/>
          <w:lang w:eastAsia="fr-FR"/>
        </w:rPr>
        <w:t xml:space="preserve"> en charge la relation avec les personnes âgées ou tous ceux qui souhaitent un accompagnement dans l’utilisation de l’épicerie</w:t>
      </w:r>
      <w:r w:rsidR="005C5A46">
        <w:rPr>
          <w:rFonts w:eastAsia="Times New Roman" w:cs="Times New Roman"/>
          <w:bCs/>
          <w:sz w:val="24"/>
          <w:szCs w:val="24"/>
          <w:lang w:eastAsia="fr-FR"/>
        </w:rPr>
        <w:t>.</w:t>
      </w:r>
    </w:p>
    <w:p w14:paraId="15996F0B" w14:textId="77777777" w:rsidR="00C51F68" w:rsidRDefault="00C51F68">
      <w:pPr>
        <w:spacing w:after="0" w:line="240" w:lineRule="auto"/>
        <w:jc w:val="both"/>
        <w:rPr>
          <w:rFonts w:eastAsia="Times New Roman" w:cs="Times New Roman"/>
          <w:bCs/>
          <w:sz w:val="24"/>
          <w:szCs w:val="24"/>
          <w:lang w:eastAsia="fr-FR"/>
        </w:rPr>
      </w:pPr>
    </w:p>
    <w:p w14:paraId="3A45A8CD" w14:textId="77777777" w:rsidR="00C51F68" w:rsidRDefault="005C5A46">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Les tâches d’administration de l’épicerie sont réservées aux membres du Conseil d</w:t>
      </w:r>
      <w:r w:rsidR="001A03C0">
        <w:rPr>
          <w:rFonts w:eastAsia="Times New Roman" w:cs="Times New Roman"/>
          <w:bCs/>
          <w:sz w:val="24"/>
          <w:szCs w:val="24"/>
          <w:lang w:eastAsia="fr-FR"/>
        </w:rPr>
        <w:t>’Administration qui en sélectionnera</w:t>
      </w:r>
      <w:r>
        <w:rPr>
          <w:rFonts w:eastAsia="Times New Roman" w:cs="Times New Roman"/>
          <w:bCs/>
          <w:sz w:val="24"/>
          <w:szCs w:val="24"/>
          <w:lang w:eastAsia="fr-FR"/>
        </w:rPr>
        <w:t xml:space="preserve"> les créneaux avant ouverture du planning, chaque mois.</w:t>
      </w:r>
    </w:p>
    <w:p w14:paraId="1D6995F8" w14:textId="30B496BB" w:rsidR="00C51F68" w:rsidRDefault="001A03C0">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Les tâches à effectuer par l’adhérent lors de son créneau de participation sont détaillées dans le paragraphe « Créneau de participation : tâches et activités »</w:t>
      </w:r>
      <w:r w:rsidR="00797B22">
        <w:rPr>
          <w:rFonts w:eastAsia="Times New Roman" w:cs="Times New Roman"/>
          <w:bCs/>
          <w:sz w:val="24"/>
          <w:szCs w:val="24"/>
          <w:lang w:eastAsia="fr-FR"/>
        </w:rPr>
        <w:t>.</w:t>
      </w:r>
    </w:p>
    <w:p w14:paraId="1B07595B" w14:textId="0ECFDCF1" w:rsidR="00797B22" w:rsidRDefault="00797B22">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Les réunions du CA ou des groupes produits et potager ne donne pas lieu à un créneau.</w:t>
      </w:r>
    </w:p>
    <w:p w14:paraId="76AB083B" w14:textId="77777777" w:rsidR="00D34170" w:rsidRDefault="00D34170">
      <w:pPr>
        <w:spacing w:after="0" w:line="240" w:lineRule="auto"/>
        <w:jc w:val="both"/>
        <w:rPr>
          <w:rFonts w:eastAsia="Times New Roman" w:cs="Times New Roman"/>
          <w:bCs/>
          <w:sz w:val="24"/>
          <w:szCs w:val="24"/>
          <w:lang w:eastAsia="fr-FR"/>
        </w:rPr>
      </w:pPr>
    </w:p>
    <w:p w14:paraId="1A67C808" w14:textId="77777777" w:rsidR="00D34170" w:rsidRDefault="00D34170" w:rsidP="00D34170">
      <w:pPr>
        <w:pStyle w:val="Titre2"/>
        <w:numPr>
          <w:ilvl w:val="1"/>
          <w:numId w:val="5"/>
        </w:numPr>
        <w:jc w:val="both"/>
      </w:pPr>
      <w:r>
        <w:t xml:space="preserve">Participation des </w:t>
      </w:r>
      <w:r w:rsidR="007302EC">
        <w:t>membres de la famille</w:t>
      </w:r>
      <w:r w:rsidRPr="005C5A46">
        <w:t xml:space="preserve"> </w:t>
      </w:r>
      <w:r w:rsidR="007302EC">
        <w:t>- Responsabilité</w:t>
      </w:r>
    </w:p>
    <w:p w14:paraId="1A71937B" w14:textId="77777777" w:rsidR="00D34170" w:rsidRPr="00065FB6" w:rsidRDefault="00D34170" w:rsidP="00D34170">
      <w:pPr>
        <w:spacing w:after="0" w:line="240" w:lineRule="auto"/>
        <w:jc w:val="both"/>
        <w:rPr>
          <w:rFonts w:eastAsia="Times New Roman" w:cs="Times New Roman"/>
          <w:b/>
          <w:szCs w:val="24"/>
          <w:lang w:eastAsia="fr-FR"/>
        </w:rPr>
      </w:pPr>
    </w:p>
    <w:p w14:paraId="12338E7B" w14:textId="77777777" w:rsidR="00D34170" w:rsidRDefault="00D34170" w:rsidP="00D34170">
      <w:pPr>
        <w:spacing w:after="0" w:line="240" w:lineRule="auto"/>
        <w:jc w:val="both"/>
        <w:rPr>
          <w:rFonts w:eastAsia="Times New Roman" w:cs="Times New Roman"/>
          <w:b/>
          <w:sz w:val="24"/>
          <w:szCs w:val="24"/>
          <w:lang w:eastAsia="fr-FR"/>
        </w:rPr>
      </w:pPr>
      <w:r w:rsidRPr="007302EC">
        <w:rPr>
          <w:rFonts w:eastAsia="Times New Roman" w:cs="Times New Roman"/>
          <w:sz w:val="24"/>
          <w:szCs w:val="24"/>
          <w:lang w:eastAsia="fr-FR"/>
        </w:rPr>
        <w:t>Un créneau d</w:t>
      </w:r>
      <w:r w:rsidR="007302EC" w:rsidRPr="007302EC">
        <w:rPr>
          <w:rFonts w:eastAsia="Times New Roman" w:cs="Times New Roman"/>
          <w:sz w:val="24"/>
          <w:szCs w:val="24"/>
          <w:lang w:eastAsia="fr-FR"/>
        </w:rPr>
        <w:t>e participation est familial</w:t>
      </w:r>
      <w:r w:rsidR="007302EC">
        <w:rPr>
          <w:rFonts w:eastAsia="Times New Roman" w:cs="Times New Roman"/>
          <w:b/>
          <w:sz w:val="24"/>
          <w:szCs w:val="24"/>
          <w:lang w:eastAsia="fr-FR"/>
        </w:rPr>
        <w:t xml:space="preserve"> et</w:t>
      </w:r>
      <w:r>
        <w:rPr>
          <w:rFonts w:eastAsia="Times New Roman" w:cs="Times New Roman"/>
          <w:b/>
          <w:sz w:val="24"/>
          <w:szCs w:val="24"/>
          <w:lang w:eastAsia="fr-FR"/>
        </w:rPr>
        <w:t xml:space="preserve"> peut être assuré par l’un ou l’autre des membres de la famille, </w:t>
      </w:r>
      <w:r w:rsidRPr="007302EC">
        <w:rPr>
          <w:rFonts w:eastAsia="Times New Roman" w:cs="Times New Roman"/>
          <w:sz w:val="24"/>
          <w:szCs w:val="24"/>
          <w:lang w:eastAsia="fr-FR"/>
        </w:rPr>
        <w:t>selon les mois et selon l’activité choisie.</w:t>
      </w:r>
    </w:p>
    <w:p w14:paraId="5EEDD262" w14:textId="77777777" w:rsidR="00D34170" w:rsidRDefault="00D34170">
      <w:pPr>
        <w:spacing w:after="0" w:line="240" w:lineRule="auto"/>
        <w:jc w:val="both"/>
        <w:rPr>
          <w:rFonts w:eastAsia="Times New Roman" w:cs="Times New Roman"/>
          <w:b/>
          <w:sz w:val="24"/>
          <w:szCs w:val="24"/>
          <w:lang w:eastAsia="fr-FR"/>
        </w:rPr>
      </w:pPr>
      <w:r>
        <w:rPr>
          <w:rFonts w:eastAsia="Times New Roman" w:cs="Times New Roman"/>
          <w:b/>
          <w:sz w:val="24"/>
          <w:szCs w:val="24"/>
          <w:lang w:eastAsia="fr-FR"/>
        </w:rPr>
        <w:t xml:space="preserve">La participation des enfants mineurs de moins de 16 ans aux diverses activités </w:t>
      </w:r>
      <w:r w:rsidR="007302EC">
        <w:rPr>
          <w:rFonts w:eastAsia="Times New Roman" w:cs="Times New Roman"/>
          <w:b/>
          <w:sz w:val="24"/>
          <w:szCs w:val="24"/>
          <w:lang w:eastAsia="fr-FR"/>
        </w:rPr>
        <w:t>n’</w:t>
      </w:r>
      <w:r>
        <w:rPr>
          <w:rFonts w:eastAsia="Times New Roman" w:cs="Times New Roman"/>
          <w:b/>
          <w:sz w:val="24"/>
          <w:szCs w:val="24"/>
          <w:lang w:eastAsia="fr-FR"/>
        </w:rPr>
        <w:t xml:space="preserve">est </w:t>
      </w:r>
      <w:r w:rsidR="007302EC">
        <w:rPr>
          <w:rFonts w:eastAsia="Times New Roman" w:cs="Times New Roman"/>
          <w:b/>
          <w:sz w:val="24"/>
          <w:szCs w:val="24"/>
          <w:lang w:eastAsia="fr-FR"/>
        </w:rPr>
        <w:t xml:space="preserve">cependant </w:t>
      </w:r>
      <w:r>
        <w:rPr>
          <w:rFonts w:eastAsia="Times New Roman" w:cs="Times New Roman"/>
          <w:b/>
          <w:sz w:val="24"/>
          <w:szCs w:val="24"/>
          <w:lang w:eastAsia="fr-FR"/>
        </w:rPr>
        <w:t xml:space="preserve">autorisée </w:t>
      </w:r>
      <w:r w:rsidR="007302EC">
        <w:rPr>
          <w:rFonts w:eastAsia="Times New Roman" w:cs="Times New Roman"/>
          <w:b/>
          <w:sz w:val="24"/>
          <w:szCs w:val="24"/>
          <w:lang w:eastAsia="fr-FR"/>
        </w:rPr>
        <w:t xml:space="preserve">que </w:t>
      </w:r>
      <w:r>
        <w:rPr>
          <w:rFonts w:eastAsia="Times New Roman" w:cs="Times New Roman"/>
          <w:b/>
          <w:sz w:val="24"/>
          <w:szCs w:val="24"/>
          <w:lang w:eastAsia="fr-FR"/>
        </w:rPr>
        <w:t>sous la</w:t>
      </w:r>
      <w:r w:rsidR="007302EC">
        <w:rPr>
          <w:rFonts w:eastAsia="Times New Roman" w:cs="Times New Roman"/>
          <w:b/>
          <w:sz w:val="24"/>
          <w:szCs w:val="24"/>
          <w:lang w:eastAsia="fr-FR"/>
        </w:rPr>
        <w:t xml:space="preserve"> seule</w:t>
      </w:r>
      <w:r>
        <w:rPr>
          <w:rFonts w:eastAsia="Times New Roman" w:cs="Times New Roman"/>
          <w:b/>
          <w:sz w:val="24"/>
          <w:szCs w:val="24"/>
          <w:lang w:eastAsia="fr-FR"/>
        </w:rPr>
        <w:t xml:space="preserve"> responsabilité de leurs parents.</w:t>
      </w:r>
    </w:p>
    <w:p w14:paraId="64ACE14D" w14:textId="77777777" w:rsidR="007302EC" w:rsidRPr="007302EC" w:rsidRDefault="007302EC">
      <w:pPr>
        <w:spacing w:after="0" w:line="240" w:lineRule="auto"/>
        <w:jc w:val="both"/>
        <w:rPr>
          <w:rFonts w:eastAsia="Times New Roman" w:cs="Times New Roman"/>
          <w:sz w:val="24"/>
          <w:szCs w:val="24"/>
          <w:lang w:eastAsia="fr-FR"/>
        </w:rPr>
      </w:pPr>
      <w:r w:rsidRPr="007302EC">
        <w:rPr>
          <w:rFonts w:eastAsia="Times New Roman" w:cs="Times New Roman"/>
          <w:sz w:val="24"/>
          <w:szCs w:val="24"/>
          <w:lang w:eastAsia="fr-FR"/>
        </w:rPr>
        <w:t xml:space="preserve">L’adhérent doit être assuré personnellement au titre de la </w:t>
      </w:r>
      <w:r w:rsidRPr="007302EC">
        <w:rPr>
          <w:rFonts w:eastAsia="Times New Roman" w:cs="Times New Roman"/>
          <w:b/>
          <w:sz w:val="24"/>
          <w:szCs w:val="24"/>
          <w:lang w:eastAsia="fr-FR"/>
        </w:rPr>
        <w:t>responsabilité civile</w:t>
      </w:r>
      <w:r w:rsidRPr="007302EC">
        <w:rPr>
          <w:rFonts w:eastAsia="Times New Roman" w:cs="Times New Roman"/>
          <w:sz w:val="24"/>
          <w:szCs w:val="24"/>
          <w:lang w:eastAsia="fr-FR"/>
        </w:rPr>
        <w:t>.</w:t>
      </w:r>
    </w:p>
    <w:p w14:paraId="574C2FCC" w14:textId="77777777" w:rsidR="00C51F68" w:rsidRDefault="005C5A46">
      <w:pPr>
        <w:pStyle w:val="Titre1"/>
        <w:numPr>
          <w:ilvl w:val="0"/>
          <w:numId w:val="5"/>
        </w:numPr>
        <w:jc w:val="both"/>
      </w:pPr>
      <w:r>
        <w:t>Utilisation des services de l’association</w:t>
      </w:r>
    </w:p>
    <w:p w14:paraId="20D2835F" w14:textId="77777777" w:rsidR="00C51F68" w:rsidRDefault="005C5A46">
      <w:pPr>
        <w:pStyle w:val="Titre2"/>
        <w:numPr>
          <w:ilvl w:val="1"/>
          <w:numId w:val="5"/>
        </w:numPr>
        <w:jc w:val="both"/>
      </w:pPr>
      <w:r>
        <w:t>Epicerie</w:t>
      </w:r>
    </w:p>
    <w:p w14:paraId="47069A52" w14:textId="77777777" w:rsidR="001A03C0" w:rsidRPr="00065FB6" w:rsidRDefault="001A03C0" w:rsidP="00270C9F">
      <w:pPr>
        <w:spacing w:after="0" w:line="240" w:lineRule="auto"/>
        <w:jc w:val="both"/>
        <w:rPr>
          <w:rFonts w:eastAsia="Times New Roman" w:cs="Times New Roman"/>
          <w:b/>
          <w:szCs w:val="24"/>
          <w:lang w:eastAsia="fr-FR"/>
        </w:rPr>
      </w:pPr>
    </w:p>
    <w:p w14:paraId="635B0837" w14:textId="77777777" w:rsidR="00C51F68" w:rsidRDefault="005C5A46">
      <w:pPr>
        <w:spacing w:after="0" w:line="240" w:lineRule="auto"/>
        <w:jc w:val="both"/>
        <w:rPr>
          <w:rFonts w:eastAsia="Times New Roman" w:cs="Times New Roman"/>
          <w:b/>
          <w:sz w:val="24"/>
          <w:szCs w:val="24"/>
          <w:lang w:eastAsia="fr-FR"/>
        </w:rPr>
      </w:pPr>
      <w:r w:rsidRPr="005C5A46">
        <w:rPr>
          <w:rFonts w:eastAsia="Times New Roman" w:cs="Times New Roman"/>
          <w:b/>
          <w:sz w:val="24"/>
          <w:szCs w:val="24"/>
          <w:lang w:eastAsia="fr-FR"/>
        </w:rPr>
        <w:t xml:space="preserve"> J</w:t>
      </w:r>
      <w:r>
        <w:rPr>
          <w:rFonts w:eastAsia="Times New Roman" w:cs="Times New Roman"/>
          <w:b/>
          <w:sz w:val="24"/>
          <w:szCs w:val="24"/>
          <w:lang w:eastAsia="fr-FR"/>
        </w:rPr>
        <w:t xml:space="preserve">e fais mes courses à l’épicerie (voir les horaires d’ouverture sur </w:t>
      </w:r>
      <w:r w:rsidR="00270C9F">
        <w:rPr>
          <w:rFonts w:eastAsia="Times New Roman" w:cs="Times New Roman"/>
          <w:b/>
          <w:sz w:val="24"/>
          <w:szCs w:val="24"/>
          <w:lang w:eastAsia="fr-FR"/>
        </w:rPr>
        <w:t>le</w:t>
      </w:r>
      <w:r>
        <w:rPr>
          <w:rFonts w:eastAsia="Times New Roman" w:cs="Times New Roman"/>
          <w:b/>
          <w:sz w:val="24"/>
          <w:szCs w:val="24"/>
          <w:lang w:eastAsia="fr-FR"/>
        </w:rPr>
        <w:t xml:space="preserve"> planning du mois) :</w:t>
      </w:r>
    </w:p>
    <w:p w14:paraId="36570A4F"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5C5A46">
        <w:rPr>
          <w:rFonts w:eastAsia="Times New Roman" w:cs="Times New Roman"/>
          <w:bCs/>
          <w:sz w:val="24"/>
          <w:szCs w:val="24"/>
          <w:lang w:eastAsia="fr-FR"/>
        </w:rPr>
        <w:t>Je choisis les produits dont j’ai besoin et je les passe en caisse moi-même</w:t>
      </w:r>
      <w:r w:rsidR="001A03C0">
        <w:rPr>
          <w:rFonts w:eastAsia="Times New Roman" w:cs="Times New Roman"/>
          <w:bCs/>
          <w:sz w:val="24"/>
          <w:szCs w:val="24"/>
          <w:lang w:eastAsia="fr-FR"/>
        </w:rPr>
        <w:t xml:space="preserve"> sur la tablette de l’épicerie ou sur mon téléphone mobile</w:t>
      </w:r>
      <w:r w:rsidRPr="005C5A46">
        <w:rPr>
          <w:rFonts w:eastAsia="Times New Roman" w:cs="Times New Roman"/>
          <w:bCs/>
          <w:sz w:val="24"/>
          <w:szCs w:val="24"/>
          <w:lang w:eastAsia="fr-FR"/>
        </w:rPr>
        <w:t xml:space="preserve"> (sur le site internet de l’épicerie, je sélectionne chaque produit choisi puis valide mon « panier »). Je peux compter sur l’animatrice (</w:t>
      </w:r>
      <w:proofErr w:type="spellStart"/>
      <w:r w:rsidRPr="005C5A46">
        <w:rPr>
          <w:rFonts w:eastAsia="Times New Roman" w:cs="Times New Roman"/>
          <w:bCs/>
          <w:sz w:val="24"/>
          <w:szCs w:val="24"/>
          <w:lang w:eastAsia="fr-FR"/>
        </w:rPr>
        <w:t>eur</w:t>
      </w:r>
      <w:proofErr w:type="spellEnd"/>
      <w:r w:rsidRPr="005C5A46">
        <w:rPr>
          <w:rFonts w:eastAsia="Times New Roman" w:cs="Times New Roman"/>
          <w:bCs/>
          <w:sz w:val="24"/>
          <w:szCs w:val="24"/>
          <w:lang w:eastAsia="fr-FR"/>
        </w:rPr>
        <w:t xml:space="preserve">) de l’épicerie pour m’aider si besoin. </w:t>
      </w:r>
    </w:p>
    <w:p w14:paraId="44335ADB" w14:textId="77777777" w:rsidR="00C51F68" w:rsidRDefault="005C5A46">
      <w:pPr>
        <w:pStyle w:val="Paragraphedeliste"/>
        <w:numPr>
          <w:ilvl w:val="0"/>
          <w:numId w:val="3"/>
        </w:numPr>
        <w:spacing w:after="0" w:line="240" w:lineRule="auto"/>
        <w:ind w:left="567"/>
        <w:jc w:val="both"/>
      </w:pPr>
      <w:r w:rsidRPr="005C5A46">
        <w:rPr>
          <w:rFonts w:eastAsia="Times New Roman" w:cs="Times New Roman"/>
          <w:bCs/>
          <w:sz w:val="24"/>
          <w:szCs w:val="24"/>
          <w:lang w:eastAsia="fr-FR"/>
        </w:rPr>
        <w:t>Je paie avec mon compte en ligne avec débit sur mon compte prépayé</w:t>
      </w:r>
      <w:r w:rsidR="001A03C0">
        <w:t>.</w:t>
      </w:r>
    </w:p>
    <w:p w14:paraId="01315B74" w14:textId="77777777" w:rsidR="00C51F68" w:rsidRDefault="00C51F68">
      <w:pPr>
        <w:pStyle w:val="Paragraphedeliste"/>
        <w:spacing w:after="0" w:line="240" w:lineRule="auto"/>
        <w:ind w:left="567"/>
        <w:jc w:val="both"/>
      </w:pPr>
    </w:p>
    <w:p w14:paraId="5D8E2716" w14:textId="77777777" w:rsidR="00C51F68" w:rsidRDefault="001A03C0">
      <w:pPr>
        <w:pStyle w:val="Titre2"/>
        <w:numPr>
          <w:ilvl w:val="1"/>
          <w:numId w:val="5"/>
        </w:numPr>
        <w:jc w:val="both"/>
      </w:pPr>
      <w:r>
        <w:t>Potager</w:t>
      </w:r>
    </w:p>
    <w:p w14:paraId="317E6ECE" w14:textId="77777777" w:rsidR="001A03C0" w:rsidRPr="00065FB6" w:rsidRDefault="001A03C0" w:rsidP="00270C9F">
      <w:pPr>
        <w:spacing w:after="0" w:line="240" w:lineRule="auto"/>
        <w:jc w:val="both"/>
        <w:rPr>
          <w:rFonts w:eastAsia="Times New Roman" w:cs="Times New Roman"/>
          <w:b/>
          <w:szCs w:val="24"/>
          <w:lang w:eastAsia="fr-FR"/>
        </w:rPr>
      </w:pPr>
    </w:p>
    <w:p w14:paraId="5A6DA4C8" w14:textId="5B7C9A05" w:rsidR="00C51F68" w:rsidRDefault="005C5A46">
      <w:pPr>
        <w:spacing w:after="0" w:line="240" w:lineRule="auto"/>
        <w:jc w:val="both"/>
        <w:rPr>
          <w:rFonts w:eastAsia="Times New Roman" w:cs="Times New Roman"/>
          <w:b/>
          <w:sz w:val="24"/>
          <w:szCs w:val="24"/>
          <w:lang w:eastAsia="fr-FR"/>
        </w:rPr>
      </w:pPr>
      <w:r w:rsidRPr="001A03C0">
        <w:rPr>
          <w:rFonts w:eastAsia="Times New Roman" w:cs="Times New Roman"/>
          <w:b/>
          <w:sz w:val="24"/>
          <w:szCs w:val="24"/>
          <w:lang w:eastAsia="fr-FR"/>
        </w:rPr>
        <w:t xml:space="preserve">Je récupère chaque semaine au potager (si j’ai </w:t>
      </w:r>
      <w:r w:rsidR="00797B22">
        <w:rPr>
          <w:rFonts w:eastAsia="Times New Roman" w:cs="Times New Roman"/>
          <w:b/>
          <w:sz w:val="24"/>
          <w:szCs w:val="24"/>
          <w:lang w:eastAsia="fr-FR"/>
        </w:rPr>
        <w:t>commandé un panier</w:t>
      </w:r>
      <w:r w:rsidRPr="001A03C0">
        <w:rPr>
          <w:rFonts w:eastAsia="Times New Roman" w:cs="Times New Roman"/>
          <w:b/>
          <w:sz w:val="24"/>
          <w:szCs w:val="24"/>
          <w:lang w:eastAsia="fr-FR"/>
        </w:rPr>
        <w:t>)</w:t>
      </w:r>
    </w:p>
    <w:p w14:paraId="3B578597"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Ma part de </w:t>
      </w:r>
      <w:r w:rsidRPr="001A03C0">
        <w:rPr>
          <w:rFonts w:eastAsia="Times New Roman" w:cs="Times New Roman"/>
          <w:b/>
          <w:bCs/>
          <w:sz w:val="24"/>
          <w:szCs w:val="24"/>
          <w:lang w:eastAsia="fr-FR"/>
        </w:rPr>
        <w:t>récolte</w:t>
      </w:r>
      <w:r w:rsidRPr="001A03C0">
        <w:rPr>
          <w:rFonts w:eastAsia="Times New Roman" w:cs="Times New Roman"/>
          <w:bCs/>
          <w:sz w:val="24"/>
          <w:szCs w:val="24"/>
          <w:lang w:eastAsia="fr-FR"/>
        </w:rPr>
        <w:t xml:space="preserve"> </w:t>
      </w:r>
    </w:p>
    <w:p w14:paraId="27ACD224"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Je peux accéder </w:t>
      </w:r>
      <w:r w:rsidRPr="001A03C0">
        <w:rPr>
          <w:rFonts w:eastAsia="Times New Roman" w:cs="Times New Roman"/>
          <w:b/>
          <w:bCs/>
          <w:sz w:val="24"/>
          <w:szCs w:val="24"/>
          <w:lang w:eastAsia="fr-FR"/>
        </w:rPr>
        <w:t>au carré « Aromates »</w:t>
      </w:r>
      <w:r w:rsidRPr="001A03C0">
        <w:rPr>
          <w:rFonts w:eastAsia="Times New Roman" w:cs="Times New Roman"/>
          <w:bCs/>
          <w:sz w:val="24"/>
          <w:szCs w:val="24"/>
          <w:lang w:eastAsia="fr-FR"/>
        </w:rPr>
        <w:t xml:space="preserve"> à ma guise.</w:t>
      </w:r>
    </w:p>
    <w:p w14:paraId="43A392C0" w14:textId="77777777" w:rsidR="00C51F68" w:rsidRDefault="001A03C0">
      <w:pPr>
        <w:pStyle w:val="Titre2"/>
        <w:numPr>
          <w:ilvl w:val="1"/>
          <w:numId w:val="5"/>
        </w:numPr>
        <w:jc w:val="both"/>
      </w:pPr>
      <w:r>
        <w:lastRenderedPageBreak/>
        <w:t>Coin café, animations</w:t>
      </w:r>
    </w:p>
    <w:p w14:paraId="7541BAD2" w14:textId="77777777" w:rsidR="001A03C0" w:rsidRPr="00065FB6" w:rsidRDefault="001A03C0" w:rsidP="00270C9F">
      <w:pPr>
        <w:spacing w:after="0" w:line="240" w:lineRule="auto"/>
        <w:jc w:val="both"/>
        <w:rPr>
          <w:rFonts w:eastAsia="Times New Roman" w:cs="Times New Roman"/>
          <w:b/>
          <w:szCs w:val="24"/>
          <w:lang w:eastAsia="fr-FR"/>
        </w:rPr>
      </w:pPr>
    </w:p>
    <w:p w14:paraId="75A8F9C8" w14:textId="77777777" w:rsidR="00C51F68" w:rsidRDefault="005C5A46">
      <w:pPr>
        <w:spacing w:after="0" w:line="240" w:lineRule="auto"/>
        <w:jc w:val="both"/>
        <w:rPr>
          <w:rFonts w:eastAsia="Times New Roman" w:cs="Times New Roman"/>
          <w:b/>
          <w:sz w:val="24"/>
          <w:szCs w:val="24"/>
          <w:lang w:eastAsia="fr-FR"/>
        </w:rPr>
      </w:pPr>
      <w:r w:rsidRPr="001A03C0">
        <w:rPr>
          <w:rFonts w:eastAsia="Times New Roman" w:cs="Times New Roman"/>
          <w:b/>
          <w:sz w:val="24"/>
          <w:szCs w:val="24"/>
          <w:lang w:eastAsia="fr-FR"/>
        </w:rPr>
        <w:t>Je profite du coin café et des animations</w:t>
      </w:r>
      <w:r w:rsidR="00B50FE7">
        <w:rPr>
          <w:rFonts w:eastAsia="Times New Roman" w:cs="Times New Roman"/>
          <w:b/>
          <w:sz w:val="24"/>
          <w:szCs w:val="24"/>
          <w:lang w:eastAsia="fr-FR"/>
        </w:rPr>
        <w:t xml:space="preserve"> </w:t>
      </w:r>
      <w:r w:rsidRPr="001A03C0">
        <w:rPr>
          <w:rFonts w:eastAsia="Times New Roman" w:cs="Times New Roman"/>
          <w:b/>
          <w:sz w:val="24"/>
          <w:szCs w:val="24"/>
          <w:lang w:eastAsia="fr-FR"/>
        </w:rPr>
        <w:t>:</w:t>
      </w:r>
    </w:p>
    <w:p w14:paraId="6E835248"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Dégustation de nouveaux produits,</w:t>
      </w:r>
    </w:p>
    <w:p w14:paraId="3EF89243"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Ateliers cuisine,</w:t>
      </w:r>
    </w:p>
    <w:p w14:paraId="610FE2CA"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Ateliers pédagogiques</w:t>
      </w:r>
    </w:p>
    <w:p w14:paraId="397C400B" w14:textId="77777777" w:rsidR="00C51F68" w:rsidRDefault="005C5A46">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Rencontres avec producteurs. </w:t>
      </w:r>
    </w:p>
    <w:p w14:paraId="6EB1A59C" w14:textId="77777777" w:rsidR="00C51F68" w:rsidRDefault="001A03C0">
      <w:pPr>
        <w:pStyle w:val="Titre1"/>
        <w:numPr>
          <w:ilvl w:val="0"/>
          <w:numId w:val="5"/>
        </w:numPr>
        <w:jc w:val="both"/>
      </w:pPr>
      <w:r w:rsidRPr="001A03C0">
        <w:t>Créneau de participation : tâches et activités</w:t>
      </w:r>
    </w:p>
    <w:p w14:paraId="302B33AE" w14:textId="77777777" w:rsidR="00C51F68" w:rsidRDefault="001A03C0">
      <w:pPr>
        <w:pStyle w:val="Titre2"/>
        <w:numPr>
          <w:ilvl w:val="1"/>
          <w:numId w:val="5"/>
        </w:numPr>
        <w:jc w:val="both"/>
      </w:pPr>
      <w:r>
        <w:t>Epicerie</w:t>
      </w:r>
    </w:p>
    <w:p w14:paraId="046A642B" w14:textId="77777777" w:rsidR="001A03C0" w:rsidRPr="00B50FE7" w:rsidRDefault="001A03C0" w:rsidP="00270C9F">
      <w:pPr>
        <w:spacing w:after="0" w:line="240" w:lineRule="auto"/>
        <w:jc w:val="both"/>
        <w:rPr>
          <w:rFonts w:eastAsia="Times New Roman" w:cs="Times New Roman"/>
          <w:b/>
          <w:szCs w:val="24"/>
          <w:lang w:eastAsia="fr-FR"/>
        </w:rPr>
      </w:pPr>
    </w:p>
    <w:p w14:paraId="009183D1" w14:textId="77777777" w:rsidR="00C51F68" w:rsidRDefault="001A03C0">
      <w:pPr>
        <w:spacing w:after="0" w:line="240" w:lineRule="auto"/>
        <w:jc w:val="both"/>
        <w:rPr>
          <w:rFonts w:eastAsia="Times New Roman" w:cs="Times New Roman"/>
          <w:bCs/>
          <w:sz w:val="24"/>
          <w:szCs w:val="24"/>
          <w:lang w:eastAsia="fr-FR"/>
        </w:rPr>
      </w:pPr>
      <w:r w:rsidRPr="005C5A46">
        <w:rPr>
          <w:rFonts w:eastAsia="Times New Roman" w:cs="Times New Roman"/>
          <w:b/>
          <w:sz w:val="24"/>
          <w:szCs w:val="24"/>
          <w:lang w:eastAsia="fr-FR"/>
        </w:rPr>
        <w:t xml:space="preserve"> </w:t>
      </w:r>
      <w:r>
        <w:rPr>
          <w:rFonts w:eastAsia="Times New Roman" w:cs="Times New Roman"/>
          <w:bCs/>
          <w:sz w:val="24"/>
          <w:szCs w:val="24"/>
          <w:lang w:eastAsia="fr-FR"/>
        </w:rPr>
        <w:t xml:space="preserve">Lorsque je </w:t>
      </w:r>
      <w:r w:rsidRPr="001A03C0">
        <w:rPr>
          <w:rFonts w:eastAsia="Times New Roman" w:cs="Times New Roman"/>
          <w:b/>
          <w:bCs/>
          <w:sz w:val="24"/>
          <w:szCs w:val="24"/>
          <w:lang w:eastAsia="fr-FR"/>
        </w:rPr>
        <w:t>gère l’épicerie</w:t>
      </w:r>
      <w:r>
        <w:rPr>
          <w:rFonts w:eastAsia="Times New Roman" w:cs="Times New Roman"/>
          <w:bCs/>
          <w:sz w:val="24"/>
          <w:szCs w:val="24"/>
          <w:lang w:eastAsia="fr-FR"/>
        </w:rPr>
        <w:t>, je dois :</w:t>
      </w:r>
    </w:p>
    <w:p w14:paraId="697A9342"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Ouvrir et fermer le  local suivant le planning.</w:t>
      </w:r>
    </w:p>
    <w:p w14:paraId="1E703CDF"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Mettre en service la tablette pour la caisse,</w:t>
      </w:r>
    </w:p>
    <w:p w14:paraId="5C015516" w14:textId="0CA617DC" w:rsidR="00C51F68" w:rsidRPr="00797B22" w:rsidRDefault="001A03C0" w:rsidP="00797B22">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Mettre en rayon à partir du stock,</w:t>
      </w:r>
    </w:p>
    <w:p w14:paraId="3A2A160B"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Mettre en stock les arrivages dans les rayons et sur le site,</w:t>
      </w:r>
    </w:p>
    <w:p w14:paraId="7B9C70CB"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Stocker dans le local sur le même schéma que l’espace de vente,</w:t>
      </w:r>
    </w:p>
    <w:p w14:paraId="3BA022EB"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Approvisionner en café la cafetière.</w:t>
      </w:r>
    </w:p>
    <w:p w14:paraId="09685EED"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Nettoyer le local (poussière, sol, évier, toilettes….).</w:t>
      </w:r>
    </w:p>
    <w:p w14:paraId="040E5D81" w14:textId="77777777" w:rsidR="00C51F68" w:rsidRDefault="00C51F68">
      <w:pPr>
        <w:spacing w:after="0" w:line="240" w:lineRule="auto"/>
        <w:jc w:val="both"/>
        <w:rPr>
          <w:rFonts w:eastAsia="Times New Roman" w:cs="Times New Roman"/>
          <w:bCs/>
          <w:sz w:val="24"/>
          <w:szCs w:val="24"/>
          <w:lang w:eastAsia="fr-FR"/>
        </w:rPr>
      </w:pPr>
    </w:p>
    <w:p w14:paraId="3625C234" w14:textId="77777777" w:rsidR="00C51F68" w:rsidRDefault="001A03C0">
      <w:pPr>
        <w:spacing w:after="0" w:line="240" w:lineRule="auto"/>
        <w:jc w:val="both"/>
        <w:rPr>
          <w:rFonts w:eastAsia="Times New Roman" w:cs="Times New Roman"/>
          <w:bCs/>
          <w:sz w:val="24"/>
          <w:szCs w:val="24"/>
          <w:lang w:eastAsia="fr-FR"/>
        </w:rPr>
      </w:pPr>
      <w:r w:rsidRPr="001A03C0">
        <w:rPr>
          <w:rFonts w:eastAsia="Times New Roman" w:cs="Times New Roman"/>
          <w:b/>
          <w:bCs/>
          <w:sz w:val="24"/>
          <w:szCs w:val="24"/>
          <w:lang w:eastAsia="fr-FR"/>
        </w:rPr>
        <w:t>Autres tâches liées à l’épicerie</w:t>
      </w:r>
      <w:r w:rsidRPr="001A03C0">
        <w:rPr>
          <w:rFonts w:eastAsia="Times New Roman" w:cs="Times New Roman"/>
          <w:bCs/>
          <w:sz w:val="24"/>
          <w:szCs w:val="24"/>
          <w:lang w:eastAsia="fr-FR"/>
        </w:rPr>
        <w:t> :</w:t>
      </w:r>
    </w:p>
    <w:p w14:paraId="61982266"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Réception des livraisons,</w:t>
      </w:r>
    </w:p>
    <w:p w14:paraId="246C9745"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Inventaire complet (au moins une fois par mois) </w:t>
      </w:r>
    </w:p>
    <w:p w14:paraId="74F40156"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Commandes de réassort du stock,</w:t>
      </w:r>
    </w:p>
    <w:p w14:paraId="4FE44730" w14:textId="77777777" w:rsidR="00C51F68" w:rsidRDefault="001A03C0">
      <w:pPr>
        <w:pStyle w:val="Paragraphedeliste"/>
        <w:numPr>
          <w:ilvl w:val="0"/>
          <w:numId w:val="3"/>
        </w:numPr>
        <w:spacing w:after="0" w:line="240" w:lineRule="auto"/>
        <w:ind w:left="567"/>
        <w:jc w:val="both"/>
        <w:rPr>
          <w:rFonts w:eastAsia="Times New Roman" w:cs="Times New Roman"/>
          <w:bCs/>
          <w:sz w:val="24"/>
          <w:szCs w:val="24"/>
          <w:lang w:eastAsia="fr-FR"/>
        </w:rPr>
      </w:pPr>
      <w:r w:rsidRPr="001A03C0">
        <w:rPr>
          <w:rFonts w:eastAsia="Times New Roman" w:cs="Times New Roman"/>
          <w:bCs/>
          <w:sz w:val="24"/>
          <w:szCs w:val="24"/>
          <w:lang w:eastAsia="fr-FR"/>
        </w:rPr>
        <w:t>Gestion des factures fournisseurs</w:t>
      </w:r>
      <w:r w:rsidR="00270C9F">
        <w:rPr>
          <w:rFonts w:eastAsia="Times New Roman" w:cs="Times New Roman"/>
          <w:bCs/>
          <w:sz w:val="24"/>
          <w:szCs w:val="24"/>
          <w:lang w:eastAsia="fr-FR"/>
        </w:rPr>
        <w:t>,</w:t>
      </w:r>
    </w:p>
    <w:p w14:paraId="038BDB87" w14:textId="77777777" w:rsidR="00C51F68" w:rsidRDefault="002E7F81">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Relation en tant que « référent » auprès des personnes âgées ou toute personne souhaitant un accompagnement dans son utilisation de l’épicerie.</w:t>
      </w:r>
    </w:p>
    <w:p w14:paraId="27716A6A" w14:textId="77777777" w:rsidR="00C51F68" w:rsidRDefault="00C51F68">
      <w:pPr>
        <w:pStyle w:val="Paragraphedeliste"/>
        <w:spacing w:after="0" w:line="240" w:lineRule="auto"/>
        <w:ind w:left="567"/>
        <w:jc w:val="both"/>
        <w:rPr>
          <w:rFonts w:eastAsia="Times New Roman" w:cs="Times New Roman"/>
          <w:bCs/>
          <w:szCs w:val="24"/>
          <w:lang w:eastAsia="fr-FR"/>
        </w:rPr>
      </w:pPr>
    </w:p>
    <w:p w14:paraId="450C29F7" w14:textId="77777777" w:rsidR="00C51F68" w:rsidRDefault="001A03C0">
      <w:pPr>
        <w:pStyle w:val="Titre2"/>
        <w:numPr>
          <w:ilvl w:val="1"/>
          <w:numId w:val="5"/>
        </w:numPr>
        <w:jc w:val="both"/>
      </w:pPr>
      <w:r>
        <w:t>Potager</w:t>
      </w:r>
    </w:p>
    <w:p w14:paraId="7EB2D12D" w14:textId="77777777" w:rsidR="001A03C0" w:rsidRDefault="001A03C0" w:rsidP="00270C9F">
      <w:pPr>
        <w:spacing w:after="0" w:line="240" w:lineRule="auto"/>
        <w:jc w:val="both"/>
      </w:pPr>
    </w:p>
    <w:p w14:paraId="2D0FB37E" w14:textId="6F903DFA" w:rsidR="00C51F68" w:rsidRDefault="001A03C0">
      <w:pPr>
        <w:spacing w:after="0" w:line="240" w:lineRule="auto"/>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Aucune qualification </w:t>
      </w:r>
      <w:r>
        <w:rPr>
          <w:rFonts w:eastAsia="Times New Roman" w:cs="Times New Roman"/>
          <w:bCs/>
          <w:sz w:val="24"/>
          <w:szCs w:val="24"/>
          <w:lang w:eastAsia="fr-FR"/>
        </w:rPr>
        <w:t xml:space="preserve">n’est </w:t>
      </w:r>
      <w:r w:rsidRPr="001A03C0">
        <w:rPr>
          <w:rFonts w:eastAsia="Times New Roman" w:cs="Times New Roman"/>
          <w:bCs/>
          <w:sz w:val="24"/>
          <w:szCs w:val="24"/>
          <w:lang w:eastAsia="fr-FR"/>
        </w:rPr>
        <w:t>requise, encadrement sur place</w:t>
      </w:r>
      <w:r w:rsidR="00797B22">
        <w:rPr>
          <w:rFonts w:eastAsia="Times New Roman" w:cs="Times New Roman"/>
          <w:bCs/>
          <w:sz w:val="24"/>
          <w:szCs w:val="24"/>
          <w:lang w:eastAsia="fr-FR"/>
        </w:rPr>
        <w:t xml:space="preserve"> par les animateurs</w:t>
      </w:r>
      <w:r w:rsidRPr="001A03C0">
        <w:rPr>
          <w:rFonts w:eastAsia="Times New Roman" w:cs="Times New Roman"/>
          <w:bCs/>
          <w:sz w:val="24"/>
          <w:szCs w:val="24"/>
          <w:lang w:eastAsia="fr-FR"/>
        </w:rPr>
        <w:t>.</w:t>
      </w:r>
    </w:p>
    <w:p w14:paraId="4E65C443" w14:textId="152699DC" w:rsidR="00C51F68" w:rsidRDefault="001A03C0">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La p</w:t>
      </w:r>
      <w:r w:rsidRPr="001A03C0">
        <w:rPr>
          <w:rFonts w:eastAsia="Times New Roman" w:cs="Times New Roman"/>
          <w:bCs/>
          <w:sz w:val="24"/>
          <w:szCs w:val="24"/>
          <w:lang w:eastAsia="fr-FR"/>
        </w:rPr>
        <w:t>roduction du potager et</w:t>
      </w:r>
      <w:r>
        <w:rPr>
          <w:rFonts w:eastAsia="Times New Roman" w:cs="Times New Roman"/>
          <w:bCs/>
          <w:sz w:val="24"/>
          <w:szCs w:val="24"/>
          <w:lang w:eastAsia="fr-FR"/>
        </w:rPr>
        <w:t xml:space="preserve"> la</w:t>
      </w:r>
      <w:r w:rsidRPr="001A03C0">
        <w:rPr>
          <w:rFonts w:eastAsia="Times New Roman" w:cs="Times New Roman"/>
          <w:bCs/>
          <w:sz w:val="24"/>
          <w:szCs w:val="24"/>
          <w:lang w:eastAsia="fr-FR"/>
        </w:rPr>
        <w:t xml:space="preserve"> récolte</w:t>
      </w:r>
      <w:r>
        <w:rPr>
          <w:rFonts w:eastAsia="Times New Roman" w:cs="Times New Roman"/>
          <w:bCs/>
          <w:sz w:val="24"/>
          <w:szCs w:val="24"/>
          <w:lang w:eastAsia="fr-FR"/>
        </w:rPr>
        <w:t xml:space="preserve"> des produits se font</w:t>
      </w:r>
      <w:r w:rsidRPr="001A03C0">
        <w:rPr>
          <w:rFonts w:eastAsia="Times New Roman" w:cs="Times New Roman"/>
          <w:bCs/>
          <w:sz w:val="24"/>
          <w:szCs w:val="24"/>
          <w:lang w:eastAsia="fr-FR"/>
        </w:rPr>
        <w:t xml:space="preserve"> dans le cadre des créneaux du planning avec le concours </w:t>
      </w:r>
      <w:r w:rsidR="00797B22">
        <w:rPr>
          <w:rFonts w:eastAsia="Times New Roman" w:cs="Times New Roman"/>
          <w:bCs/>
          <w:sz w:val="24"/>
          <w:szCs w:val="24"/>
          <w:lang w:eastAsia="fr-FR"/>
        </w:rPr>
        <w:t>des animateurs</w:t>
      </w:r>
      <w:r w:rsidRPr="001A03C0">
        <w:rPr>
          <w:rFonts w:eastAsia="Times New Roman" w:cs="Times New Roman"/>
          <w:bCs/>
          <w:sz w:val="24"/>
          <w:szCs w:val="24"/>
          <w:lang w:eastAsia="fr-FR"/>
        </w:rPr>
        <w:t xml:space="preserve">. </w:t>
      </w:r>
    </w:p>
    <w:p w14:paraId="31270FDD" w14:textId="1CEC7A0B" w:rsidR="00C51F68" w:rsidRDefault="001A03C0">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La récolte (dépendante de la saison) est</w:t>
      </w:r>
      <w:r w:rsidRPr="001A03C0">
        <w:rPr>
          <w:rFonts w:eastAsia="Times New Roman" w:cs="Times New Roman"/>
          <w:bCs/>
          <w:sz w:val="24"/>
          <w:szCs w:val="24"/>
          <w:lang w:eastAsia="fr-FR"/>
        </w:rPr>
        <w:t xml:space="preserve"> partagée chaque semaine uniquement entre les adhérents </w:t>
      </w:r>
      <w:r w:rsidR="00797B22">
        <w:rPr>
          <w:rFonts w:eastAsia="Times New Roman" w:cs="Times New Roman"/>
          <w:bCs/>
          <w:sz w:val="24"/>
          <w:szCs w:val="24"/>
          <w:lang w:eastAsia="fr-FR"/>
        </w:rPr>
        <w:t>de l’épi</w:t>
      </w:r>
      <w:r w:rsidRPr="001A03C0">
        <w:rPr>
          <w:rFonts w:eastAsia="Times New Roman" w:cs="Times New Roman"/>
          <w:bCs/>
          <w:sz w:val="24"/>
          <w:szCs w:val="24"/>
          <w:lang w:eastAsia="fr-FR"/>
        </w:rPr>
        <w:t>.</w:t>
      </w:r>
    </w:p>
    <w:p w14:paraId="42985CBD" w14:textId="77777777" w:rsidR="00C51F68" w:rsidRDefault="001A03C0">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 xml:space="preserve">L’accès au carré « aromates » est autorisé </w:t>
      </w:r>
      <w:r w:rsidRPr="001A03C0">
        <w:rPr>
          <w:rFonts w:eastAsia="Times New Roman" w:cs="Times New Roman"/>
          <w:bCs/>
          <w:sz w:val="24"/>
          <w:szCs w:val="24"/>
          <w:lang w:eastAsia="fr-FR"/>
        </w:rPr>
        <w:t>à tous les adhérents de l’association.</w:t>
      </w:r>
    </w:p>
    <w:p w14:paraId="08FC2C4C" w14:textId="77777777" w:rsidR="00D34170" w:rsidRDefault="00D34170">
      <w:pPr>
        <w:jc w:val="both"/>
      </w:pPr>
    </w:p>
    <w:p w14:paraId="4D3C1CFA" w14:textId="77777777" w:rsidR="00C51F68" w:rsidRDefault="001A03C0">
      <w:pPr>
        <w:pStyle w:val="Titre2"/>
        <w:numPr>
          <w:ilvl w:val="1"/>
          <w:numId w:val="5"/>
        </w:numPr>
        <w:jc w:val="both"/>
      </w:pPr>
      <w:r>
        <w:t>Coin café</w:t>
      </w:r>
    </w:p>
    <w:p w14:paraId="16307399" w14:textId="77777777" w:rsidR="001A03C0" w:rsidRPr="00B50FE7" w:rsidRDefault="001A03C0" w:rsidP="00270C9F">
      <w:pPr>
        <w:spacing w:after="0" w:line="240" w:lineRule="auto"/>
        <w:jc w:val="both"/>
        <w:rPr>
          <w:rFonts w:eastAsia="Times New Roman" w:cs="Times New Roman"/>
          <w:b/>
          <w:szCs w:val="24"/>
          <w:lang w:eastAsia="fr-FR"/>
        </w:rPr>
      </w:pPr>
    </w:p>
    <w:p w14:paraId="5BCF60B7" w14:textId="77777777" w:rsidR="00C51F68" w:rsidRDefault="001A03C0">
      <w:pPr>
        <w:spacing w:after="0" w:line="240" w:lineRule="auto"/>
        <w:jc w:val="both"/>
        <w:rPr>
          <w:rFonts w:eastAsia="Times New Roman" w:cs="Times New Roman"/>
          <w:sz w:val="24"/>
          <w:szCs w:val="24"/>
          <w:lang w:eastAsia="fr-FR"/>
        </w:rPr>
      </w:pPr>
      <w:r w:rsidRPr="001A03C0">
        <w:rPr>
          <w:rFonts w:eastAsia="Times New Roman" w:cs="Times New Roman"/>
          <w:sz w:val="24"/>
          <w:szCs w:val="24"/>
          <w:lang w:eastAsia="fr-FR"/>
        </w:rPr>
        <w:t>Aucune qualification n’est requise.</w:t>
      </w:r>
    </w:p>
    <w:p w14:paraId="3DBE25CC" w14:textId="77777777" w:rsidR="00C51F68" w:rsidRDefault="001A03C0">
      <w:pPr>
        <w:spacing w:after="0" w:line="240" w:lineRule="auto"/>
        <w:jc w:val="both"/>
        <w:rPr>
          <w:rFonts w:eastAsia="Times New Roman" w:cs="Times New Roman"/>
          <w:b/>
          <w:sz w:val="24"/>
          <w:szCs w:val="24"/>
          <w:lang w:eastAsia="fr-FR"/>
        </w:rPr>
      </w:pPr>
      <w:r>
        <w:rPr>
          <w:rFonts w:eastAsia="Times New Roman" w:cs="Times New Roman"/>
          <w:b/>
          <w:sz w:val="24"/>
          <w:szCs w:val="24"/>
          <w:lang w:eastAsia="fr-FR"/>
        </w:rPr>
        <w:t>Le coin café est ouvert aux non-adhérents qui accompagnent un adhérent ou rejoignent l’animateur présent sur le créneau d’ouverture.</w:t>
      </w:r>
    </w:p>
    <w:p w14:paraId="5FAC4805" w14:textId="77777777" w:rsidR="00C51F68" w:rsidRDefault="001A03C0">
      <w:pPr>
        <w:spacing w:after="0" w:line="240" w:lineRule="auto"/>
        <w:jc w:val="both"/>
        <w:rPr>
          <w:rFonts w:eastAsia="Times New Roman" w:cs="Times New Roman"/>
          <w:bCs/>
          <w:sz w:val="24"/>
          <w:szCs w:val="24"/>
          <w:lang w:eastAsia="fr-FR"/>
        </w:rPr>
      </w:pPr>
      <w:r w:rsidRPr="001A03C0">
        <w:rPr>
          <w:rFonts w:eastAsia="Times New Roman" w:cs="Times New Roman"/>
          <w:bCs/>
          <w:sz w:val="24"/>
          <w:szCs w:val="24"/>
          <w:lang w:eastAsia="fr-FR"/>
        </w:rPr>
        <w:t>Accès internet à disposition via la seconde tablette disponible pour les inventaires et les distributions.</w:t>
      </w:r>
    </w:p>
    <w:p w14:paraId="6F53D9C8" w14:textId="77777777" w:rsidR="00C51F68" w:rsidRDefault="00C51F68">
      <w:pPr>
        <w:jc w:val="both"/>
      </w:pPr>
    </w:p>
    <w:p w14:paraId="7ED6B20F" w14:textId="77777777" w:rsidR="00C51F68" w:rsidRDefault="001A03C0">
      <w:pPr>
        <w:pStyle w:val="Titre2"/>
        <w:numPr>
          <w:ilvl w:val="1"/>
          <w:numId w:val="5"/>
        </w:numPr>
        <w:jc w:val="both"/>
      </w:pPr>
      <w:r>
        <w:t>Animations</w:t>
      </w:r>
    </w:p>
    <w:p w14:paraId="0D79D294" w14:textId="77777777" w:rsidR="001A03C0" w:rsidRPr="00B50FE7" w:rsidRDefault="001A03C0" w:rsidP="00270C9F">
      <w:pPr>
        <w:spacing w:after="0" w:line="240" w:lineRule="auto"/>
        <w:jc w:val="both"/>
        <w:rPr>
          <w:rFonts w:eastAsia="Times New Roman" w:cs="Times New Roman"/>
          <w:bCs/>
          <w:szCs w:val="24"/>
          <w:lang w:eastAsia="fr-FR"/>
        </w:rPr>
      </w:pPr>
    </w:p>
    <w:p w14:paraId="15902540" w14:textId="77777777" w:rsidR="00C51F68" w:rsidRDefault="001A03C0">
      <w:pPr>
        <w:spacing w:after="0" w:line="240" w:lineRule="auto"/>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Aucune qualification </w:t>
      </w:r>
      <w:r>
        <w:rPr>
          <w:rFonts w:eastAsia="Times New Roman" w:cs="Times New Roman"/>
          <w:bCs/>
          <w:sz w:val="24"/>
          <w:szCs w:val="24"/>
          <w:lang w:eastAsia="fr-FR"/>
        </w:rPr>
        <w:t xml:space="preserve">n’est </w:t>
      </w:r>
      <w:r w:rsidRPr="001A03C0">
        <w:rPr>
          <w:rFonts w:eastAsia="Times New Roman" w:cs="Times New Roman"/>
          <w:bCs/>
          <w:sz w:val="24"/>
          <w:szCs w:val="24"/>
          <w:lang w:eastAsia="fr-FR"/>
        </w:rPr>
        <w:t>requise, encadrement sur place de l’animation.</w:t>
      </w:r>
    </w:p>
    <w:p w14:paraId="55F1C58A" w14:textId="77777777" w:rsidR="00C51F68" w:rsidRDefault="001A03C0">
      <w:pPr>
        <w:spacing w:after="0" w:line="240" w:lineRule="auto"/>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Date et information envoyées à tous par mail et par voie d’affichage dans le local. </w:t>
      </w:r>
    </w:p>
    <w:p w14:paraId="37342F4D" w14:textId="77777777" w:rsidR="00C51F68" w:rsidRDefault="00C51F68">
      <w:pPr>
        <w:spacing w:after="0" w:line="240" w:lineRule="auto"/>
        <w:jc w:val="both"/>
        <w:rPr>
          <w:rFonts w:eastAsia="Times New Roman" w:cs="Times New Roman"/>
          <w:b/>
          <w:sz w:val="24"/>
          <w:szCs w:val="24"/>
          <w:lang w:eastAsia="fr-FR"/>
        </w:rPr>
      </w:pPr>
    </w:p>
    <w:p w14:paraId="68077396" w14:textId="77777777" w:rsidR="00C51F68" w:rsidRDefault="001A03C0">
      <w:pPr>
        <w:pStyle w:val="Titre2"/>
        <w:numPr>
          <w:ilvl w:val="1"/>
          <w:numId w:val="5"/>
        </w:numPr>
        <w:jc w:val="both"/>
      </w:pPr>
      <w:r>
        <w:t>Collecte des produits</w:t>
      </w:r>
    </w:p>
    <w:p w14:paraId="00EA40CD" w14:textId="77777777" w:rsidR="001A03C0" w:rsidRPr="00B50FE7" w:rsidRDefault="001A03C0" w:rsidP="00270C9F">
      <w:pPr>
        <w:spacing w:after="0" w:line="240" w:lineRule="auto"/>
        <w:jc w:val="both"/>
        <w:rPr>
          <w:rFonts w:eastAsia="Times New Roman" w:cs="Times New Roman"/>
          <w:bCs/>
          <w:szCs w:val="24"/>
          <w:lang w:eastAsia="fr-FR"/>
        </w:rPr>
      </w:pPr>
    </w:p>
    <w:p w14:paraId="35C49CE4" w14:textId="77777777" w:rsidR="00C51F68" w:rsidRDefault="004E5DAA">
      <w:pPr>
        <w:spacing w:after="0" w:line="240" w:lineRule="auto"/>
        <w:jc w:val="both"/>
        <w:rPr>
          <w:rFonts w:eastAsia="Times New Roman" w:cs="Times New Roman"/>
          <w:bCs/>
          <w:sz w:val="24"/>
          <w:szCs w:val="24"/>
          <w:lang w:eastAsia="fr-FR"/>
        </w:rPr>
      </w:pPr>
      <w:r w:rsidRPr="001A03C0">
        <w:rPr>
          <w:rFonts w:eastAsia="Times New Roman" w:cs="Times New Roman"/>
          <w:bCs/>
          <w:sz w:val="24"/>
          <w:szCs w:val="24"/>
          <w:lang w:eastAsia="fr-FR"/>
        </w:rPr>
        <w:t xml:space="preserve">Aucune qualification </w:t>
      </w:r>
      <w:r>
        <w:rPr>
          <w:rFonts w:eastAsia="Times New Roman" w:cs="Times New Roman"/>
          <w:bCs/>
          <w:sz w:val="24"/>
          <w:szCs w:val="24"/>
          <w:lang w:eastAsia="fr-FR"/>
        </w:rPr>
        <w:t>n’est requise.</w:t>
      </w:r>
    </w:p>
    <w:p w14:paraId="52C394F2" w14:textId="77777777" w:rsidR="00C51F68" w:rsidRDefault="004E5DAA">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Il faut ê</w:t>
      </w:r>
      <w:r w:rsidRPr="001A03C0">
        <w:rPr>
          <w:rFonts w:eastAsia="Times New Roman" w:cs="Times New Roman"/>
          <w:bCs/>
          <w:sz w:val="24"/>
          <w:szCs w:val="24"/>
          <w:lang w:eastAsia="fr-FR"/>
        </w:rPr>
        <w:t xml:space="preserve">tre inscrit </w:t>
      </w:r>
      <w:r>
        <w:rPr>
          <w:rFonts w:eastAsia="Times New Roman" w:cs="Times New Roman"/>
          <w:bCs/>
          <w:sz w:val="24"/>
          <w:szCs w:val="24"/>
          <w:lang w:eastAsia="fr-FR"/>
        </w:rPr>
        <w:t>au préalable sur le planning pour le créneau de collecte.</w:t>
      </w:r>
    </w:p>
    <w:p w14:paraId="3435DD1C" w14:textId="766403B5" w:rsidR="00C51F68" w:rsidRDefault="004E5DAA">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La t</w:t>
      </w:r>
      <w:r w:rsidRPr="001A03C0">
        <w:rPr>
          <w:rFonts w:eastAsia="Times New Roman" w:cs="Times New Roman"/>
          <w:bCs/>
          <w:sz w:val="24"/>
          <w:szCs w:val="24"/>
          <w:lang w:eastAsia="fr-FR"/>
        </w:rPr>
        <w:t xml:space="preserve">ournée </w:t>
      </w:r>
      <w:r>
        <w:rPr>
          <w:rFonts w:eastAsia="Times New Roman" w:cs="Times New Roman"/>
          <w:bCs/>
          <w:sz w:val="24"/>
          <w:szCs w:val="24"/>
          <w:lang w:eastAsia="fr-FR"/>
        </w:rPr>
        <w:t xml:space="preserve">est </w:t>
      </w:r>
      <w:r w:rsidRPr="001A03C0">
        <w:rPr>
          <w:rFonts w:eastAsia="Times New Roman" w:cs="Times New Roman"/>
          <w:bCs/>
          <w:sz w:val="24"/>
          <w:szCs w:val="24"/>
          <w:lang w:eastAsia="fr-FR"/>
        </w:rPr>
        <w:t xml:space="preserve">effectuée </w:t>
      </w:r>
      <w:r>
        <w:rPr>
          <w:rFonts w:eastAsia="Times New Roman" w:cs="Times New Roman"/>
          <w:bCs/>
          <w:sz w:val="24"/>
          <w:szCs w:val="24"/>
          <w:lang w:eastAsia="fr-FR"/>
        </w:rPr>
        <w:t xml:space="preserve">avec le véhicule </w:t>
      </w:r>
      <w:r w:rsidR="00797B22">
        <w:rPr>
          <w:rFonts w:eastAsia="Times New Roman" w:cs="Times New Roman"/>
          <w:bCs/>
          <w:sz w:val="24"/>
          <w:szCs w:val="24"/>
          <w:lang w:eastAsia="fr-FR"/>
        </w:rPr>
        <w:t>de l’adhérent à ses frais</w:t>
      </w:r>
      <w:r w:rsidRPr="001A03C0">
        <w:rPr>
          <w:rFonts w:eastAsia="Times New Roman" w:cs="Times New Roman"/>
          <w:bCs/>
          <w:sz w:val="24"/>
          <w:szCs w:val="24"/>
          <w:lang w:eastAsia="fr-FR"/>
        </w:rPr>
        <w:t xml:space="preserve">. </w:t>
      </w:r>
      <w:r>
        <w:rPr>
          <w:rFonts w:eastAsia="Times New Roman" w:cs="Times New Roman"/>
          <w:bCs/>
          <w:sz w:val="24"/>
          <w:szCs w:val="24"/>
          <w:lang w:eastAsia="fr-FR"/>
        </w:rPr>
        <w:t>Le détail de la t</w:t>
      </w:r>
      <w:r w:rsidRPr="001A03C0">
        <w:rPr>
          <w:rFonts w:eastAsia="Times New Roman" w:cs="Times New Roman"/>
          <w:bCs/>
          <w:sz w:val="24"/>
          <w:szCs w:val="24"/>
          <w:lang w:eastAsia="fr-FR"/>
        </w:rPr>
        <w:t xml:space="preserve">ournée </w:t>
      </w:r>
      <w:r>
        <w:rPr>
          <w:rFonts w:eastAsia="Times New Roman" w:cs="Times New Roman"/>
          <w:bCs/>
          <w:sz w:val="24"/>
          <w:szCs w:val="24"/>
          <w:lang w:eastAsia="fr-FR"/>
        </w:rPr>
        <w:t xml:space="preserve">est </w:t>
      </w:r>
      <w:r w:rsidR="00B64BFF">
        <w:rPr>
          <w:rFonts w:eastAsia="Times New Roman" w:cs="Times New Roman"/>
          <w:bCs/>
          <w:sz w:val="24"/>
          <w:szCs w:val="24"/>
          <w:lang w:eastAsia="fr-FR"/>
        </w:rPr>
        <w:t>disponible sur le site</w:t>
      </w:r>
      <w:r w:rsidRPr="001A03C0">
        <w:rPr>
          <w:rFonts w:eastAsia="Times New Roman" w:cs="Times New Roman"/>
          <w:bCs/>
          <w:sz w:val="24"/>
          <w:szCs w:val="24"/>
          <w:lang w:eastAsia="fr-FR"/>
        </w:rPr>
        <w:t>.</w:t>
      </w:r>
    </w:p>
    <w:p w14:paraId="117042CE" w14:textId="77777777" w:rsidR="00C51F68" w:rsidRDefault="004E5DAA">
      <w:pPr>
        <w:spacing w:after="0" w:line="240" w:lineRule="auto"/>
        <w:jc w:val="both"/>
        <w:rPr>
          <w:rFonts w:eastAsia="Times New Roman" w:cs="Times New Roman"/>
          <w:bCs/>
          <w:sz w:val="24"/>
          <w:szCs w:val="24"/>
          <w:lang w:eastAsia="fr-FR"/>
        </w:rPr>
      </w:pPr>
      <w:r>
        <w:rPr>
          <w:rFonts w:eastAsia="Times New Roman" w:cs="Times New Roman"/>
          <w:bCs/>
          <w:sz w:val="24"/>
          <w:szCs w:val="24"/>
          <w:lang w:eastAsia="fr-FR"/>
        </w:rPr>
        <w:t>La l</w:t>
      </w:r>
      <w:r w:rsidRPr="001A03C0">
        <w:rPr>
          <w:rFonts w:eastAsia="Times New Roman" w:cs="Times New Roman"/>
          <w:bCs/>
          <w:sz w:val="24"/>
          <w:szCs w:val="24"/>
          <w:lang w:eastAsia="fr-FR"/>
        </w:rPr>
        <w:t xml:space="preserve">ivraison et </w:t>
      </w:r>
      <w:r>
        <w:rPr>
          <w:rFonts w:eastAsia="Times New Roman" w:cs="Times New Roman"/>
          <w:bCs/>
          <w:sz w:val="24"/>
          <w:szCs w:val="24"/>
          <w:lang w:eastAsia="fr-FR"/>
        </w:rPr>
        <w:t xml:space="preserve">le </w:t>
      </w:r>
      <w:r w:rsidRPr="001A03C0">
        <w:rPr>
          <w:rFonts w:eastAsia="Times New Roman" w:cs="Times New Roman"/>
          <w:bCs/>
          <w:sz w:val="24"/>
          <w:szCs w:val="24"/>
          <w:lang w:eastAsia="fr-FR"/>
        </w:rPr>
        <w:t xml:space="preserve">déballage des colis à l’épicerie </w:t>
      </w:r>
      <w:r>
        <w:rPr>
          <w:rFonts w:eastAsia="Times New Roman" w:cs="Times New Roman"/>
          <w:bCs/>
          <w:sz w:val="24"/>
          <w:szCs w:val="24"/>
          <w:lang w:eastAsia="fr-FR"/>
        </w:rPr>
        <w:t xml:space="preserve">se fait </w:t>
      </w:r>
      <w:r w:rsidRPr="001A03C0">
        <w:rPr>
          <w:rFonts w:eastAsia="Times New Roman" w:cs="Times New Roman"/>
          <w:bCs/>
          <w:sz w:val="24"/>
          <w:szCs w:val="24"/>
          <w:lang w:eastAsia="fr-FR"/>
        </w:rPr>
        <w:t>sous le contrôle de l’animateur(</w:t>
      </w:r>
      <w:proofErr w:type="spellStart"/>
      <w:r w:rsidRPr="001A03C0">
        <w:rPr>
          <w:rFonts w:eastAsia="Times New Roman" w:cs="Times New Roman"/>
          <w:bCs/>
          <w:sz w:val="24"/>
          <w:szCs w:val="24"/>
          <w:lang w:eastAsia="fr-FR"/>
        </w:rPr>
        <w:t>trice</w:t>
      </w:r>
      <w:proofErr w:type="spellEnd"/>
      <w:r w:rsidRPr="001A03C0">
        <w:rPr>
          <w:rFonts w:eastAsia="Times New Roman" w:cs="Times New Roman"/>
          <w:bCs/>
          <w:sz w:val="24"/>
          <w:szCs w:val="24"/>
          <w:lang w:eastAsia="fr-FR"/>
        </w:rPr>
        <w:t>) de l’épiceri</w:t>
      </w:r>
      <w:r>
        <w:rPr>
          <w:rFonts w:eastAsia="Times New Roman" w:cs="Times New Roman"/>
          <w:bCs/>
          <w:sz w:val="24"/>
          <w:szCs w:val="24"/>
          <w:lang w:eastAsia="fr-FR"/>
        </w:rPr>
        <w:t>e pendant les créneaux horaires prévus à cet effet.</w:t>
      </w:r>
    </w:p>
    <w:p w14:paraId="03D21B64" w14:textId="77777777" w:rsidR="00C51F68" w:rsidRDefault="00C51F68">
      <w:pPr>
        <w:spacing w:after="0" w:line="240" w:lineRule="auto"/>
        <w:jc w:val="both"/>
        <w:rPr>
          <w:rFonts w:eastAsia="Times New Roman" w:cs="Times New Roman"/>
          <w:bCs/>
          <w:sz w:val="24"/>
          <w:szCs w:val="24"/>
          <w:lang w:eastAsia="fr-FR"/>
        </w:rPr>
      </w:pPr>
    </w:p>
    <w:p w14:paraId="2E717C7C" w14:textId="77777777" w:rsidR="00C51F68" w:rsidRDefault="004E5DAA">
      <w:pPr>
        <w:pStyle w:val="Titre2"/>
        <w:numPr>
          <w:ilvl w:val="1"/>
          <w:numId w:val="5"/>
        </w:numPr>
        <w:jc w:val="both"/>
      </w:pPr>
      <w:r>
        <w:t>Gestion de l’association</w:t>
      </w:r>
    </w:p>
    <w:p w14:paraId="52C15A84" w14:textId="77777777" w:rsidR="004E5DAA" w:rsidRPr="00B50FE7" w:rsidRDefault="004E5DAA" w:rsidP="00270C9F">
      <w:pPr>
        <w:spacing w:after="0" w:line="240" w:lineRule="auto"/>
        <w:jc w:val="both"/>
        <w:rPr>
          <w:rFonts w:eastAsia="Times New Roman" w:cs="Times New Roman"/>
          <w:bCs/>
          <w:szCs w:val="24"/>
          <w:lang w:eastAsia="fr-FR"/>
        </w:rPr>
      </w:pPr>
    </w:p>
    <w:p w14:paraId="5EBA6001" w14:textId="77777777" w:rsidR="00C51F68" w:rsidRDefault="004E5DAA">
      <w:pPr>
        <w:jc w:val="both"/>
        <w:rPr>
          <w:sz w:val="24"/>
        </w:rPr>
      </w:pPr>
      <w:r w:rsidRPr="004E5DAA">
        <w:rPr>
          <w:sz w:val="24"/>
        </w:rPr>
        <w:t xml:space="preserve">Une </w:t>
      </w:r>
      <w:r w:rsidRPr="00D16680">
        <w:rPr>
          <w:b/>
          <w:sz w:val="24"/>
        </w:rPr>
        <w:t>qualification est requise</w:t>
      </w:r>
      <w:r w:rsidRPr="004E5DAA">
        <w:rPr>
          <w:sz w:val="24"/>
        </w:rPr>
        <w:t xml:space="preserve">  pour assurer ces tâches de gestion, l’attribution des tâches de gestion est du ressort du CA. </w:t>
      </w:r>
    </w:p>
    <w:p w14:paraId="2F01EF57" w14:textId="77777777" w:rsidR="00C51F68" w:rsidRDefault="004E5DAA">
      <w:pPr>
        <w:jc w:val="both"/>
        <w:rPr>
          <w:sz w:val="24"/>
        </w:rPr>
      </w:pPr>
      <w:r>
        <w:rPr>
          <w:sz w:val="24"/>
        </w:rPr>
        <w:t>Les tâches à p</w:t>
      </w:r>
      <w:r w:rsidR="00B50FE7">
        <w:rPr>
          <w:sz w:val="24"/>
        </w:rPr>
        <w:t>r</w:t>
      </w:r>
      <w:r>
        <w:rPr>
          <w:sz w:val="24"/>
        </w:rPr>
        <w:t>endre en charge sont les suivantes :</w:t>
      </w:r>
    </w:p>
    <w:p w14:paraId="7847A26F"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g</w:t>
      </w:r>
      <w:r w:rsidRPr="004E5DAA">
        <w:rPr>
          <w:rFonts w:eastAsia="Times New Roman" w:cs="Times New Roman"/>
          <w:bCs/>
          <w:sz w:val="24"/>
          <w:szCs w:val="24"/>
          <w:lang w:eastAsia="fr-FR"/>
        </w:rPr>
        <w:t>estion des adh</w:t>
      </w:r>
      <w:r>
        <w:rPr>
          <w:rFonts w:eastAsia="Times New Roman" w:cs="Times New Roman"/>
          <w:bCs/>
          <w:sz w:val="24"/>
          <w:szCs w:val="24"/>
          <w:lang w:eastAsia="fr-FR"/>
        </w:rPr>
        <w:t>é</w:t>
      </w:r>
      <w:r w:rsidRPr="004E5DAA">
        <w:rPr>
          <w:rFonts w:eastAsia="Times New Roman" w:cs="Times New Roman"/>
          <w:bCs/>
          <w:sz w:val="24"/>
          <w:szCs w:val="24"/>
          <w:lang w:eastAsia="fr-FR"/>
        </w:rPr>
        <w:t xml:space="preserve">sions, </w:t>
      </w:r>
    </w:p>
    <w:p w14:paraId="6F2F879D"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g</w:t>
      </w:r>
      <w:r w:rsidRPr="004E5DAA">
        <w:rPr>
          <w:rFonts w:eastAsia="Times New Roman" w:cs="Times New Roman"/>
          <w:bCs/>
          <w:sz w:val="24"/>
          <w:szCs w:val="24"/>
          <w:lang w:eastAsia="fr-FR"/>
        </w:rPr>
        <w:t>estion des ventes : création et modification produits (libellé, fournisseurs, prix, TVA)</w:t>
      </w:r>
      <w:r w:rsidR="00270C9F">
        <w:rPr>
          <w:rFonts w:eastAsia="Times New Roman" w:cs="Times New Roman"/>
          <w:bCs/>
          <w:sz w:val="24"/>
          <w:szCs w:val="24"/>
          <w:lang w:eastAsia="fr-FR"/>
        </w:rPr>
        <w:t>,</w:t>
      </w:r>
    </w:p>
    <w:p w14:paraId="0D7285A7"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gestion des commandes et stocks : suivi des inventaires et commande réassort du stock pour les  fournisseurs en commande manuelle</w:t>
      </w:r>
      <w:r w:rsidR="00270C9F">
        <w:rPr>
          <w:rFonts w:eastAsia="Times New Roman" w:cs="Times New Roman"/>
          <w:bCs/>
          <w:sz w:val="24"/>
          <w:szCs w:val="24"/>
          <w:lang w:eastAsia="fr-FR"/>
        </w:rPr>
        <w:t>,</w:t>
      </w:r>
    </w:p>
    <w:p w14:paraId="7D7E15A1"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gestion des tournées de collecte : dispatching des tournées de collecte aux adhérents ayant un créneau « collecte » dans le planning</w:t>
      </w:r>
      <w:r w:rsidR="00270C9F">
        <w:rPr>
          <w:rFonts w:eastAsia="Times New Roman" w:cs="Times New Roman"/>
          <w:bCs/>
          <w:sz w:val="24"/>
          <w:szCs w:val="24"/>
          <w:lang w:eastAsia="fr-FR"/>
        </w:rPr>
        <w:t>,</w:t>
      </w:r>
    </w:p>
    <w:p w14:paraId="6910CA01"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comptabilité des adhérents,</w:t>
      </w:r>
    </w:p>
    <w:p w14:paraId="442286C4"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comptabilité des fournisseurs, paiement facture début de mois,</w:t>
      </w:r>
    </w:p>
    <w:p w14:paraId="7B98F773"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comptabilité, déclaration mensuelle de TVA,</w:t>
      </w:r>
    </w:p>
    <w:p w14:paraId="3659E659"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comptabilité annuelle, bilan et IS (impôts sur les sociétés).</w:t>
      </w:r>
    </w:p>
    <w:p w14:paraId="31E6A9A4" w14:textId="77777777" w:rsidR="00C51F68" w:rsidRDefault="00C51F68">
      <w:pPr>
        <w:spacing w:after="0" w:line="240" w:lineRule="auto"/>
        <w:jc w:val="both"/>
        <w:rPr>
          <w:rFonts w:eastAsia="Times New Roman" w:cs="Times New Roman"/>
          <w:bCs/>
          <w:sz w:val="24"/>
          <w:szCs w:val="24"/>
          <w:lang w:eastAsia="fr-FR"/>
        </w:rPr>
      </w:pPr>
    </w:p>
    <w:p w14:paraId="7906D317" w14:textId="77777777" w:rsidR="00C51F68" w:rsidRDefault="004E5DAA">
      <w:pPr>
        <w:shd w:val="clear" w:color="auto" w:fill="FFFFFF"/>
        <w:jc w:val="both"/>
        <w:outlineLvl w:val="2"/>
        <w:rPr>
          <w:rFonts w:eastAsia="Times New Roman" w:cs="Arial"/>
          <w:b/>
          <w:bCs/>
          <w:color w:val="000000" w:themeColor="text1"/>
          <w:sz w:val="24"/>
          <w:lang w:eastAsia="fr-FR"/>
        </w:rPr>
      </w:pPr>
      <w:r w:rsidRPr="00B50FE7">
        <w:rPr>
          <w:color w:val="000000" w:themeColor="text1"/>
          <w:sz w:val="24"/>
        </w:rPr>
        <w:t xml:space="preserve">Le site internet de l’association est adossé à une base de données en respect de la loi </w:t>
      </w:r>
      <w:r w:rsidRPr="00B50FE7">
        <w:rPr>
          <w:rFonts w:cs="Arial"/>
          <w:color w:val="000000" w:themeColor="text1"/>
          <w:sz w:val="24"/>
        </w:rPr>
        <w:t xml:space="preserve">n° 78-17 du 6 janvier 1978 relative à l'informatique, aux fichiers et aux libertés, modifiée par la loi n° 2004-801 du 6 août 2004  et de la </w:t>
      </w:r>
      <w:r w:rsidRPr="00B50FE7">
        <w:rPr>
          <w:rFonts w:eastAsia="Times New Roman" w:cs="Arial"/>
          <w:b/>
          <w:bCs/>
          <w:color w:val="000000" w:themeColor="text1"/>
          <w:sz w:val="24"/>
          <w:lang w:eastAsia="fr-FR"/>
        </w:rPr>
        <w:t>Dispense n</w:t>
      </w:r>
      <w:r w:rsidRPr="00B50FE7">
        <w:rPr>
          <w:rFonts w:eastAsia="Times New Roman" w:cs="Arial" w:hint="eastAsia"/>
          <w:b/>
          <w:bCs/>
          <w:color w:val="000000" w:themeColor="text1"/>
          <w:sz w:val="24"/>
          <w:lang w:eastAsia="fr-FR"/>
        </w:rPr>
        <w:t>°</w:t>
      </w:r>
      <w:r w:rsidRPr="00B50FE7">
        <w:rPr>
          <w:rFonts w:eastAsia="Times New Roman" w:cs="Arial"/>
          <w:b/>
          <w:bCs/>
          <w:color w:val="000000" w:themeColor="text1"/>
          <w:sz w:val="24"/>
          <w:lang w:eastAsia="fr-FR"/>
        </w:rPr>
        <w:t xml:space="preserve"> 8 - D</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lib</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ration n</w:t>
      </w:r>
      <w:r w:rsidRPr="00B50FE7">
        <w:rPr>
          <w:rFonts w:eastAsia="Times New Roman" w:cs="Arial" w:hint="eastAsia"/>
          <w:b/>
          <w:bCs/>
          <w:color w:val="000000" w:themeColor="text1"/>
          <w:sz w:val="24"/>
          <w:lang w:eastAsia="fr-FR"/>
        </w:rPr>
        <w:t>°</w:t>
      </w:r>
      <w:r w:rsidRPr="00B50FE7">
        <w:rPr>
          <w:rFonts w:eastAsia="Times New Roman" w:cs="Arial"/>
          <w:b/>
          <w:bCs/>
          <w:color w:val="000000" w:themeColor="text1"/>
          <w:sz w:val="24"/>
          <w:lang w:eastAsia="fr-FR"/>
        </w:rPr>
        <w:t xml:space="preserve"> 2010-229 du 10 juin 2010 dispensant de d</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claration les traitements automatis</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s de donn</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 xml:space="preserve">es </w:t>
      </w:r>
      <w:r w:rsidRPr="00B50FE7">
        <w:rPr>
          <w:rFonts w:eastAsia="Times New Roman" w:cs="Arial" w:hint="eastAsia"/>
          <w:b/>
          <w:bCs/>
          <w:color w:val="000000" w:themeColor="text1"/>
          <w:sz w:val="24"/>
          <w:lang w:eastAsia="fr-FR"/>
        </w:rPr>
        <w:t>à</w:t>
      </w:r>
      <w:r w:rsidRPr="00B50FE7">
        <w:rPr>
          <w:rFonts w:eastAsia="Times New Roman" w:cs="Arial"/>
          <w:b/>
          <w:bCs/>
          <w:color w:val="000000" w:themeColor="text1"/>
          <w:sz w:val="24"/>
          <w:lang w:eastAsia="fr-FR"/>
        </w:rPr>
        <w:t xml:space="preserve"> caract</w:t>
      </w:r>
      <w:r w:rsidRPr="00B50FE7">
        <w:rPr>
          <w:rFonts w:eastAsia="Times New Roman" w:cs="Arial" w:hint="eastAsia"/>
          <w:b/>
          <w:bCs/>
          <w:color w:val="000000" w:themeColor="text1"/>
          <w:sz w:val="24"/>
          <w:lang w:eastAsia="fr-FR"/>
        </w:rPr>
        <w:t>è</w:t>
      </w:r>
      <w:r w:rsidRPr="00B50FE7">
        <w:rPr>
          <w:rFonts w:eastAsia="Times New Roman" w:cs="Arial"/>
          <w:b/>
          <w:bCs/>
          <w:color w:val="000000" w:themeColor="text1"/>
          <w:sz w:val="24"/>
          <w:lang w:eastAsia="fr-FR"/>
        </w:rPr>
        <w:t xml:space="preserve">re personnel mis en </w:t>
      </w:r>
      <w:r w:rsidRPr="00B50FE7">
        <w:rPr>
          <w:rFonts w:eastAsia="Times New Roman" w:cs="Arial" w:hint="eastAsia"/>
          <w:b/>
          <w:bCs/>
          <w:color w:val="000000" w:themeColor="text1"/>
          <w:sz w:val="24"/>
          <w:lang w:eastAsia="fr-FR"/>
        </w:rPr>
        <w:t>œ</w:t>
      </w:r>
      <w:r w:rsidRPr="00B50FE7">
        <w:rPr>
          <w:rFonts w:eastAsia="Times New Roman" w:cs="Arial"/>
          <w:b/>
          <w:bCs/>
          <w:color w:val="000000" w:themeColor="text1"/>
          <w:sz w:val="24"/>
          <w:lang w:eastAsia="fr-FR"/>
        </w:rPr>
        <w:t xml:space="preserve">uvre par des organismes </w:t>
      </w:r>
      <w:r w:rsidRPr="00B50FE7">
        <w:rPr>
          <w:rFonts w:eastAsia="Times New Roman" w:cs="Arial" w:hint="eastAsia"/>
          <w:b/>
          <w:bCs/>
          <w:color w:val="000000" w:themeColor="text1"/>
          <w:sz w:val="24"/>
          <w:lang w:eastAsia="fr-FR"/>
        </w:rPr>
        <w:t>à</w:t>
      </w:r>
      <w:r w:rsidRPr="00B50FE7">
        <w:rPr>
          <w:rFonts w:eastAsia="Times New Roman" w:cs="Arial"/>
          <w:b/>
          <w:bCs/>
          <w:color w:val="000000" w:themeColor="text1"/>
          <w:sz w:val="24"/>
          <w:lang w:eastAsia="fr-FR"/>
        </w:rPr>
        <w:t xml:space="preserve"> but non lucratif abrogeant et rempla</w:t>
      </w:r>
      <w:r w:rsidRPr="00B50FE7">
        <w:rPr>
          <w:rFonts w:eastAsia="Times New Roman" w:cs="Arial" w:hint="eastAsia"/>
          <w:b/>
          <w:bCs/>
          <w:color w:val="000000" w:themeColor="text1"/>
          <w:sz w:val="24"/>
          <w:lang w:eastAsia="fr-FR"/>
        </w:rPr>
        <w:t>ç</w:t>
      </w:r>
      <w:r w:rsidRPr="00B50FE7">
        <w:rPr>
          <w:rFonts w:eastAsia="Times New Roman" w:cs="Arial"/>
          <w:b/>
          <w:bCs/>
          <w:color w:val="000000" w:themeColor="text1"/>
          <w:sz w:val="24"/>
          <w:lang w:eastAsia="fr-FR"/>
        </w:rPr>
        <w:t>ant la d</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lib</w:t>
      </w:r>
      <w:r w:rsidRPr="00B50FE7">
        <w:rPr>
          <w:rFonts w:eastAsia="Times New Roman" w:cs="Arial" w:hint="eastAsia"/>
          <w:b/>
          <w:bCs/>
          <w:color w:val="000000" w:themeColor="text1"/>
          <w:sz w:val="24"/>
          <w:lang w:eastAsia="fr-FR"/>
        </w:rPr>
        <w:t>é</w:t>
      </w:r>
      <w:r w:rsidRPr="00B50FE7">
        <w:rPr>
          <w:rFonts w:eastAsia="Times New Roman" w:cs="Arial"/>
          <w:b/>
          <w:bCs/>
          <w:color w:val="000000" w:themeColor="text1"/>
          <w:sz w:val="24"/>
          <w:lang w:eastAsia="fr-FR"/>
        </w:rPr>
        <w:t>ration n</w:t>
      </w:r>
      <w:r w:rsidRPr="00B50FE7">
        <w:rPr>
          <w:rFonts w:eastAsia="Times New Roman" w:cs="Arial" w:hint="eastAsia"/>
          <w:b/>
          <w:bCs/>
          <w:color w:val="000000" w:themeColor="text1"/>
          <w:sz w:val="24"/>
          <w:lang w:eastAsia="fr-FR"/>
        </w:rPr>
        <w:t>°</w:t>
      </w:r>
      <w:r w:rsidRPr="00B50FE7">
        <w:rPr>
          <w:rFonts w:eastAsia="Times New Roman" w:cs="Arial"/>
          <w:b/>
          <w:bCs/>
          <w:color w:val="000000" w:themeColor="text1"/>
          <w:sz w:val="24"/>
          <w:lang w:eastAsia="fr-FR"/>
        </w:rPr>
        <w:t xml:space="preserve"> 2006-130 du 9 mai 2006 </w:t>
      </w:r>
    </w:p>
    <w:p w14:paraId="15DD0362" w14:textId="77777777" w:rsidR="00C51F68" w:rsidRDefault="004E5DAA">
      <w:pPr>
        <w:shd w:val="clear" w:color="auto" w:fill="FFFFFF"/>
        <w:spacing w:after="75" w:line="240" w:lineRule="auto"/>
        <w:jc w:val="both"/>
        <w:outlineLvl w:val="4"/>
        <w:rPr>
          <w:rFonts w:eastAsia="Times New Roman" w:cs="Arial"/>
          <w:color w:val="000000" w:themeColor="text1"/>
          <w:sz w:val="24"/>
          <w:lang w:eastAsia="fr-FR"/>
        </w:rPr>
      </w:pPr>
      <w:r w:rsidRPr="002E7F81">
        <w:rPr>
          <w:rFonts w:eastAsia="Times New Roman" w:cs="Arial"/>
          <w:color w:val="000000" w:themeColor="text1"/>
          <w:sz w:val="24"/>
          <w:lang w:eastAsia="fr-FR"/>
        </w:rPr>
        <w:t>10 Juin 2010 - Th</w:t>
      </w:r>
      <w:r w:rsidRPr="002E7F81">
        <w:rPr>
          <w:rFonts w:eastAsia="Times New Roman" w:cs="Arial" w:hint="eastAsia"/>
          <w:color w:val="000000" w:themeColor="text1"/>
          <w:sz w:val="24"/>
          <w:lang w:eastAsia="fr-FR"/>
        </w:rPr>
        <w:t>è</w:t>
      </w:r>
      <w:r w:rsidRPr="002E7F81">
        <w:rPr>
          <w:rFonts w:eastAsia="Times New Roman" w:cs="Arial"/>
          <w:color w:val="000000" w:themeColor="text1"/>
          <w:sz w:val="24"/>
          <w:lang w:eastAsia="fr-FR"/>
        </w:rPr>
        <w:t>me(s) : Association</w:t>
      </w:r>
    </w:p>
    <w:p w14:paraId="5AD77AFA" w14:textId="77777777" w:rsidR="00C51F68" w:rsidRDefault="000A4FA5">
      <w:pPr>
        <w:shd w:val="clear" w:color="auto" w:fill="FFFFFF"/>
        <w:spacing w:line="240" w:lineRule="auto"/>
        <w:jc w:val="both"/>
        <w:rPr>
          <w:rFonts w:eastAsia="Times New Roman" w:cs="Arial"/>
          <w:color w:val="000000" w:themeColor="text1"/>
          <w:sz w:val="24"/>
          <w:lang w:eastAsia="fr-FR"/>
        </w:rPr>
      </w:pPr>
      <w:hyperlink r:id="rId8" w:tgtFrame="_blank" w:tooltip="vers le JO électronique" w:history="1">
        <w:r w:rsidR="004E5DAA" w:rsidRPr="002E7F81">
          <w:rPr>
            <w:rFonts w:eastAsia="Times New Roman" w:cs="Arial"/>
            <w:b/>
            <w:bCs/>
            <w:color w:val="000000" w:themeColor="text1"/>
            <w:sz w:val="24"/>
            <w:lang w:eastAsia="fr-FR"/>
          </w:rPr>
          <w:t xml:space="preserve">JORF n°0155 du 7 juillet 2010 page texte n° 76 </w:t>
        </w:r>
      </w:hyperlink>
    </w:p>
    <w:p w14:paraId="1795A163" w14:textId="77777777" w:rsidR="004E5DAA" w:rsidRPr="002E7F81" w:rsidRDefault="000A4FA5" w:rsidP="00270C9F">
      <w:pPr>
        <w:jc w:val="both"/>
        <w:rPr>
          <w:color w:val="000000" w:themeColor="text1"/>
          <w:sz w:val="24"/>
        </w:rPr>
      </w:pPr>
      <w:hyperlink r:id="rId9" w:history="1">
        <w:r w:rsidR="004E5DAA" w:rsidRPr="002E7F81">
          <w:rPr>
            <w:rStyle w:val="Lienhypertexte"/>
            <w:color w:val="000000" w:themeColor="text1"/>
            <w:sz w:val="24"/>
          </w:rPr>
          <w:t>http://www.cnil.fr/documentation/deliberations/deliberation/delib/106/</w:t>
        </w:r>
      </w:hyperlink>
    </w:p>
    <w:p w14:paraId="625D2143" w14:textId="77777777" w:rsidR="00C51F68" w:rsidRDefault="00C51F68">
      <w:pPr>
        <w:jc w:val="both"/>
        <w:rPr>
          <w:sz w:val="24"/>
        </w:rPr>
      </w:pPr>
    </w:p>
    <w:p w14:paraId="29D2006D" w14:textId="77777777" w:rsidR="00C51F68" w:rsidRDefault="004E5DAA">
      <w:pPr>
        <w:jc w:val="both"/>
        <w:rPr>
          <w:sz w:val="24"/>
        </w:rPr>
      </w:pPr>
      <w:r w:rsidRPr="004E5DAA">
        <w:rPr>
          <w:sz w:val="24"/>
        </w:rPr>
        <w:lastRenderedPageBreak/>
        <w:t xml:space="preserve">La base est constituée de : </w:t>
      </w:r>
    </w:p>
    <w:p w14:paraId="78671D73"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Pr>
          <w:rFonts w:eastAsia="Times New Roman" w:cs="Times New Roman"/>
          <w:bCs/>
          <w:sz w:val="24"/>
          <w:szCs w:val="24"/>
          <w:lang w:eastAsia="fr-FR"/>
        </w:rPr>
        <w:t xml:space="preserve">fichier adhérents </w:t>
      </w:r>
      <w:r w:rsidRPr="004E5DAA">
        <w:rPr>
          <w:rFonts w:eastAsia="Times New Roman" w:cs="Times New Roman"/>
          <w:bCs/>
          <w:sz w:val="24"/>
          <w:szCs w:val="24"/>
          <w:lang w:eastAsia="fr-FR"/>
        </w:rPr>
        <w:t xml:space="preserve">(paiement des adhésions gérées via la boutique en ligne en ligne.) </w:t>
      </w:r>
    </w:p>
    <w:p w14:paraId="26E1CC66"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fichier produits</w:t>
      </w:r>
    </w:p>
    <w:p w14:paraId="3F6B3634"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fichier fournisseurs</w:t>
      </w:r>
    </w:p>
    <w:p w14:paraId="0F0B37DE"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statistiques consommation</w:t>
      </w:r>
    </w:p>
    <w:p w14:paraId="3C6B045C"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gestion du planning</w:t>
      </w:r>
    </w:p>
    <w:p w14:paraId="7093068D" w14:textId="77777777" w:rsidR="00C51F68" w:rsidRDefault="004E5DAA">
      <w:pPr>
        <w:pStyle w:val="Paragraphedeliste"/>
        <w:numPr>
          <w:ilvl w:val="0"/>
          <w:numId w:val="3"/>
        </w:numPr>
        <w:spacing w:after="0" w:line="240" w:lineRule="auto"/>
        <w:ind w:left="567"/>
        <w:jc w:val="both"/>
        <w:rPr>
          <w:rFonts w:eastAsia="Times New Roman" w:cs="Times New Roman"/>
          <w:bCs/>
          <w:sz w:val="24"/>
          <w:szCs w:val="24"/>
          <w:lang w:eastAsia="fr-FR"/>
        </w:rPr>
      </w:pPr>
      <w:r w:rsidRPr="004E5DAA">
        <w:rPr>
          <w:rFonts w:eastAsia="Times New Roman" w:cs="Times New Roman"/>
          <w:bCs/>
          <w:sz w:val="24"/>
          <w:szCs w:val="24"/>
          <w:lang w:eastAsia="fr-FR"/>
        </w:rPr>
        <w:t>gestion des tournées</w:t>
      </w:r>
    </w:p>
    <w:p w14:paraId="536F33DA" w14:textId="77777777" w:rsidR="00C51F68" w:rsidRDefault="00C51F68">
      <w:pPr>
        <w:spacing w:after="0" w:line="240" w:lineRule="auto"/>
        <w:jc w:val="both"/>
        <w:rPr>
          <w:rFonts w:eastAsia="Times New Roman" w:cs="Times New Roman"/>
          <w:bCs/>
          <w:sz w:val="24"/>
          <w:szCs w:val="24"/>
          <w:lang w:eastAsia="fr-FR"/>
        </w:rPr>
      </w:pPr>
    </w:p>
    <w:p w14:paraId="6C2509EF" w14:textId="77777777" w:rsidR="007302EC" w:rsidRDefault="007302EC">
      <w:pPr>
        <w:spacing w:after="0" w:line="240" w:lineRule="auto"/>
        <w:jc w:val="both"/>
        <w:rPr>
          <w:rFonts w:eastAsia="Times New Roman" w:cs="Times New Roman"/>
          <w:bCs/>
          <w:sz w:val="24"/>
          <w:szCs w:val="24"/>
          <w:lang w:eastAsia="fr-FR"/>
        </w:rPr>
      </w:pPr>
    </w:p>
    <w:p w14:paraId="63FB0A90" w14:textId="77777777" w:rsidR="00C51F68" w:rsidRDefault="004E5DAA">
      <w:pPr>
        <w:pStyle w:val="Titre2"/>
        <w:numPr>
          <w:ilvl w:val="1"/>
          <w:numId w:val="5"/>
        </w:numPr>
        <w:jc w:val="both"/>
      </w:pPr>
      <w:r>
        <w:t>Sélection des produits</w:t>
      </w:r>
    </w:p>
    <w:p w14:paraId="30D11027" w14:textId="77777777" w:rsidR="00B50FE7" w:rsidRPr="00B50FE7" w:rsidRDefault="00B50FE7" w:rsidP="00270C9F">
      <w:pPr>
        <w:spacing w:after="0"/>
        <w:jc w:val="both"/>
      </w:pPr>
    </w:p>
    <w:p w14:paraId="5F6579D7" w14:textId="68465050" w:rsidR="00C51F68" w:rsidRDefault="004E5DAA">
      <w:pPr>
        <w:spacing w:after="0"/>
        <w:jc w:val="both"/>
        <w:rPr>
          <w:sz w:val="24"/>
        </w:rPr>
      </w:pPr>
      <w:r w:rsidRPr="004E5DAA">
        <w:rPr>
          <w:sz w:val="24"/>
        </w:rPr>
        <w:t xml:space="preserve">La sélection des </w:t>
      </w:r>
      <w:proofErr w:type="gramStart"/>
      <w:r w:rsidRPr="004E5DAA">
        <w:rPr>
          <w:sz w:val="24"/>
        </w:rPr>
        <w:t>produits  est</w:t>
      </w:r>
      <w:proofErr w:type="gramEnd"/>
      <w:r w:rsidRPr="004E5DAA">
        <w:rPr>
          <w:sz w:val="24"/>
        </w:rPr>
        <w:t xml:space="preserve"> revue par </w:t>
      </w:r>
      <w:r w:rsidR="00797B22">
        <w:rPr>
          <w:sz w:val="24"/>
        </w:rPr>
        <w:t>le groupe produit</w:t>
      </w:r>
      <w:r w:rsidRPr="004E5DAA">
        <w:rPr>
          <w:sz w:val="24"/>
        </w:rPr>
        <w:t xml:space="preserve">, après consultation des adhérents au moins </w:t>
      </w:r>
      <w:r w:rsidR="00797B22">
        <w:rPr>
          <w:sz w:val="24"/>
        </w:rPr>
        <w:t>une fois par an</w:t>
      </w:r>
      <w:r w:rsidRPr="004E5DAA">
        <w:rPr>
          <w:sz w:val="24"/>
        </w:rPr>
        <w:t xml:space="preserve"> </w:t>
      </w:r>
      <w:r w:rsidR="00797B22">
        <w:rPr>
          <w:sz w:val="24"/>
        </w:rPr>
        <w:t xml:space="preserve">. </w:t>
      </w:r>
      <w:r w:rsidR="000A4FA5">
        <w:rPr>
          <w:sz w:val="24"/>
        </w:rPr>
        <w:t xml:space="preserve">Le groupe produit choisi les produits sur la base des règles  </w:t>
      </w:r>
      <w:r w:rsidRPr="004E5DAA">
        <w:rPr>
          <w:sz w:val="24"/>
        </w:rPr>
        <w:t xml:space="preserve"> proposée</w:t>
      </w:r>
      <w:r w:rsidR="000A4FA5">
        <w:rPr>
          <w:sz w:val="24"/>
        </w:rPr>
        <w:t>s</w:t>
      </w:r>
      <w:r w:rsidRPr="004E5DAA">
        <w:rPr>
          <w:sz w:val="24"/>
        </w:rPr>
        <w:t xml:space="preserve"> pour validation au Conseil d’Administration.</w:t>
      </w:r>
    </w:p>
    <w:p w14:paraId="1E0F7D22" w14:textId="77777777" w:rsidR="000A4FA5" w:rsidRDefault="000A4FA5">
      <w:pPr>
        <w:pStyle w:val="PrformatHTML"/>
        <w:jc w:val="both"/>
        <w:rPr>
          <w:rFonts w:ascii="Calibri" w:hAnsi="Calibri"/>
          <w:b/>
          <w:bCs/>
          <w:color w:val="000000" w:themeColor="text1"/>
          <w:sz w:val="24"/>
          <w:szCs w:val="24"/>
        </w:rPr>
      </w:pPr>
    </w:p>
    <w:p w14:paraId="4306045D" w14:textId="6C83F9B5" w:rsidR="00C51F68" w:rsidRDefault="004E5DAA">
      <w:pPr>
        <w:pStyle w:val="PrformatHTML"/>
        <w:jc w:val="both"/>
        <w:rPr>
          <w:rFonts w:ascii="Calibri" w:hAnsi="Calibri"/>
          <w:color w:val="000000" w:themeColor="text1"/>
          <w:sz w:val="24"/>
          <w:szCs w:val="24"/>
        </w:rPr>
      </w:pPr>
      <w:bookmarkStart w:id="0" w:name="_GoBack"/>
      <w:bookmarkEnd w:id="0"/>
      <w:r w:rsidRPr="00B50FE7">
        <w:rPr>
          <w:rFonts w:ascii="Calibri" w:hAnsi="Calibri"/>
          <w:b/>
          <w:bCs/>
          <w:color w:val="000000" w:themeColor="text1"/>
          <w:sz w:val="24"/>
          <w:szCs w:val="24"/>
        </w:rPr>
        <w:t>Choix des produits</w:t>
      </w:r>
      <w:r w:rsidRPr="00B50FE7">
        <w:rPr>
          <w:rFonts w:ascii="Calibri" w:hAnsi="Calibri"/>
          <w:color w:val="000000" w:themeColor="text1"/>
          <w:sz w:val="24"/>
          <w:szCs w:val="24"/>
        </w:rPr>
        <w:t> : Une grille de décision basée sur 5 critères pourra être utilisée :</w:t>
      </w:r>
    </w:p>
    <w:p w14:paraId="58E22F89" w14:textId="77777777" w:rsidR="00C51F68" w:rsidRDefault="004E5DAA" w:rsidP="007302EC">
      <w:pPr>
        <w:pStyle w:val="PrformatHTML"/>
        <w:numPr>
          <w:ilvl w:val="0"/>
          <w:numId w:val="9"/>
        </w:numPr>
        <w:ind w:left="426"/>
        <w:jc w:val="both"/>
        <w:rPr>
          <w:rFonts w:ascii="Calibri" w:hAnsi="Calibri"/>
          <w:color w:val="000000" w:themeColor="text1"/>
          <w:sz w:val="24"/>
          <w:szCs w:val="24"/>
        </w:rPr>
      </w:pPr>
      <w:r w:rsidRPr="00B50FE7">
        <w:rPr>
          <w:rFonts w:ascii="Calibri" w:hAnsi="Calibri"/>
          <w:color w:val="000000" w:themeColor="text1"/>
          <w:sz w:val="24"/>
          <w:szCs w:val="24"/>
        </w:rPr>
        <w:t>Qualité biologique 1 à 10 (</w:t>
      </w:r>
      <w:r w:rsidRPr="00B64BFF">
        <w:rPr>
          <w:rFonts w:ascii="Calibri" w:hAnsi="Calibri"/>
          <w:b/>
          <w:color w:val="000000" w:themeColor="text1"/>
          <w:sz w:val="24"/>
          <w:szCs w:val="24"/>
        </w:rPr>
        <w:t>1</w:t>
      </w:r>
      <w:r w:rsidRPr="00B50FE7">
        <w:rPr>
          <w:rFonts w:ascii="Calibri" w:hAnsi="Calibri"/>
          <w:color w:val="000000" w:themeColor="text1"/>
          <w:sz w:val="24"/>
          <w:szCs w:val="24"/>
        </w:rPr>
        <w:t xml:space="preserve"> = produit industriel, </w:t>
      </w:r>
      <w:r w:rsidRPr="00B64BFF">
        <w:rPr>
          <w:rFonts w:ascii="Calibri" w:hAnsi="Calibri"/>
          <w:b/>
          <w:color w:val="000000" w:themeColor="text1"/>
          <w:sz w:val="24"/>
          <w:szCs w:val="24"/>
        </w:rPr>
        <w:t>10</w:t>
      </w:r>
      <w:r w:rsidRPr="00B50FE7">
        <w:rPr>
          <w:rFonts w:ascii="Calibri" w:hAnsi="Calibri"/>
          <w:color w:val="000000" w:themeColor="text1"/>
          <w:sz w:val="24"/>
          <w:szCs w:val="24"/>
        </w:rPr>
        <w:t>=produit BIO de haute qualité)</w:t>
      </w:r>
    </w:p>
    <w:p w14:paraId="78468D1B" w14:textId="77777777" w:rsidR="00C51F68" w:rsidRDefault="004E5DAA" w:rsidP="007302EC">
      <w:pPr>
        <w:pStyle w:val="PrformatHTML"/>
        <w:numPr>
          <w:ilvl w:val="0"/>
          <w:numId w:val="9"/>
        </w:numPr>
        <w:ind w:left="426"/>
        <w:jc w:val="both"/>
        <w:rPr>
          <w:rFonts w:ascii="Calibri" w:hAnsi="Calibri"/>
          <w:color w:val="000000" w:themeColor="text1"/>
          <w:sz w:val="24"/>
          <w:szCs w:val="24"/>
        </w:rPr>
      </w:pPr>
      <w:r w:rsidRPr="00B50FE7">
        <w:rPr>
          <w:rFonts w:ascii="Calibri" w:hAnsi="Calibri"/>
          <w:color w:val="000000" w:themeColor="text1"/>
          <w:sz w:val="24"/>
          <w:szCs w:val="24"/>
        </w:rPr>
        <w:t>Qualité gustative 1 à 10 (au jugement de chacun)</w:t>
      </w:r>
    </w:p>
    <w:p w14:paraId="45A04C0E" w14:textId="77777777" w:rsidR="00C51F68" w:rsidRDefault="004E5DAA" w:rsidP="007302EC">
      <w:pPr>
        <w:pStyle w:val="PrformatHTML"/>
        <w:numPr>
          <w:ilvl w:val="0"/>
          <w:numId w:val="9"/>
        </w:numPr>
        <w:ind w:left="426"/>
        <w:jc w:val="both"/>
        <w:rPr>
          <w:rFonts w:ascii="Calibri" w:hAnsi="Calibri"/>
          <w:color w:val="000000" w:themeColor="text1"/>
          <w:sz w:val="24"/>
          <w:szCs w:val="24"/>
        </w:rPr>
      </w:pPr>
      <w:r w:rsidRPr="00B50FE7">
        <w:rPr>
          <w:rFonts w:ascii="Calibri" w:hAnsi="Calibri"/>
          <w:color w:val="000000" w:themeColor="text1"/>
          <w:sz w:val="24"/>
          <w:szCs w:val="24"/>
        </w:rPr>
        <w:t xml:space="preserve">Prix  de 1 à 10 </w:t>
      </w:r>
      <w:r w:rsidRPr="00B50FE7">
        <w:rPr>
          <w:rFonts w:ascii="Calibri" w:eastAsia="Times New Roman" w:hAnsi="Calibri" w:cs="Times New Roman"/>
          <w:color w:val="000000" w:themeColor="text1"/>
          <w:sz w:val="24"/>
          <w:szCs w:val="24"/>
        </w:rPr>
        <w:t>(</w:t>
      </w:r>
      <w:r w:rsidRPr="00B50FE7">
        <w:rPr>
          <w:rFonts w:ascii="Calibri" w:eastAsia="Times New Roman" w:hAnsi="Calibri" w:cs="Times New Roman"/>
          <w:b/>
          <w:bCs/>
          <w:color w:val="000000" w:themeColor="text1"/>
          <w:sz w:val="24"/>
          <w:szCs w:val="24"/>
        </w:rPr>
        <w:t>1</w:t>
      </w:r>
      <w:r w:rsidRPr="00B50FE7">
        <w:rPr>
          <w:rFonts w:ascii="Calibri" w:eastAsia="Times New Roman" w:hAnsi="Calibri" w:cs="Times New Roman"/>
          <w:color w:val="000000" w:themeColor="text1"/>
          <w:sz w:val="24"/>
          <w:szCs w:val="24"/>
        </w:rPr>
        <w:t xml:space="preserve">=prix du marché, </w:t>
      </w:r>
      <w:r w:rsidRPr="00B50FE7">
        <w:rPr>
          <w:rFonts w:ascii="Calibri" w:eastAsia="Times New Roman" w:hAnsi="Calibri" w:cs="Times New Roman"/>
          <w:b/>
          <w:bCs/>
          <w:color w:val="000000" w:themeColor="text1"/>
          <w:sz w:val="24"/>
          <w:szCs w:val="24"/>
        </w:rPr>
        <w:t>3</w:t>
      </w:r>
      <w:r w:rsidRPr="00B50FE7">
        <w:rPr>
          <w:rFonts w:ascii="Calibri" w:eastAsia="Times New Roman" w:hAnsi="Calibri" w:cs="Times New Roman"/>
          <w:color w:val="000000" w:themeColor="text1"/>
          <w:sz w:val="24"/>
          <w:szCs w:val="24"/>
        </w:rPr>
        <w:t xml:space="preserve"> de -5 à -10%, </w:t>
      </w:r>
      <w:r w:rsidRPr="00B50FE7">
        <w:rPr>
          <w:rFonts w:ascii="Calibri" w:eastAsia="Times New Roman" w:hAnsi="Calibri" w:cs="Times New Roman"/>
          <w:b/>
          <w:bCs/>
          <w:color w:val="000000" w:themeColor="text1"/>
          <w:sz w:val="24"/>
          <w:szCs w:val="24"/>
        </w:rPr>
        <w:t>5</w:t>
      </w:r>
      <w:r w:rsidRPr="00B50FE7">
        <w:rPr>
          <w:rFonts w:ascii="Calibri" w:eastAsia="Times New Roman" w:hAnsi="Calibri" w:cs="Times New Roman"/>
          <w:color w:val="000000" w:themeColor="text1"/>
          <w:sz w:val="24"/>
          <w:szCs w:val="24"/>
        </w:rPr>
        <w:t xml:space="preserve"> de -10 à -15% , </w:t>
      </w:r>
      <w:r w:rsidRPr="00B64BFF">
        <w:rPr>
          <w:rFonts w:ascii="Calibri" w:eastAsia="Times New Roman" w:hAnsi="Calibri" w:cs="Times New Roman"/>
          <w:b/>
          <w:color w:val="000000" w:themeColor="text1"/>
          <w:sz w:val="24"/>
          <w:szCs w:val="24"/>
        </w:rPr>
        <w:t>8</w:t>
      </w:r>
      <w:r w:rsidRPr="00B50FE7">
        <w:rPr>
          <w:rFonts w:ascii="Calibri" w:eastAsia="Times New Roman" w:hAnsi="Calibri" w:cs="Times New Roman"/>
          <w:color w:val="000000" w:themeColor="text1"/>
          <w:sz w:val="24"/>
          <w:szCs w:val="24"/>
        </w:rPr>
        <w:t xml:space="preserve"> de -15 à -25%, </w:t>
      </w:r>
      <w:r w:rsidRPr="00B64BFF">
        <w:rPr>
          <w:rFonts w:ascii="Calibri" w:eastAsia="Times New Roman" w:hAnsi="Calibri" w:cs="Times New Roman"/>
          <w:b/>
          <w:color w:val="000000" w:themeColor="text1"/>
          <w:sz w:val="24"/>
          <w:szCs w:val="24"/>
        </w:rPr>
        <w:t>10</w:t>
      </w:r>
      <w:r w:rsidRPr="00B50FE7">
        <w:rPr>
          <w:rFonts w:ascii="Calibri" w:eastAsia="Times New Roman" w:hAnsi="Calibri" w:cs="Times New Roman"/>
          <w:color w:val="000000" w:themeColor="text1"/>
          <w:sz w:val="24"/>
          <w:szCs w:val="24"/>
        </w:rPr>
        <w:t xml:space="preserve"> &gt;= -30%)</w:t>
      </w:r>
    </w:p>
    <w:p w14:paraId="319289AE" w14:textId="77777777" w:rsidR="00C51F68" w:rsidRDefault="004E5DAA" w:rsidP="007302EC">
      <w:pPr>
        <w:pStyle w:val="PrformatHTML"/>
        <w:numPr>
          <w:ilvl w:val="0"/>
          <w:numId w:val="9"/>
        </w:numPr>
        <w:ind w:left="426"/>
        <w:jc w:val="both"/>
        <w:rPr>
          <w:rFonts w:ascii="Calibri" w:hAnsi="Calibri"/>
          <w:color w:val="000000" w:themeColor="text1"/>
          <w:sz w:val="24"/>
          <w:szCs w:val="24"/>
        </w:rPr>
      </w:pPr>
      <w:r w:rsidRPr="00B50FE7">
        <w:rPr>
          <w:rFonts w:ascii="Calibri" w:hAnsi="Calibri"/>
          <w:color w:val="000000" w:themeColor="text1"/>
          <w:sz w:val="24"/>
          <w:szCs w:val="24"/>
        </w:rPr>
        <w:t xml:space="preserve">Distance en km de Châteaufort </w:t>
      </w:r>
      <w:r w:rsidR="0025521F">
        <w:rPr>
          <w:rFonts w:ascii="Calibri" w:eastAsia="Times New Roman" w:hAnsi="Calibri" w:cs="Times New Roman"/>
          <w:color w:val="000000" w:themeColor="text1"/>
          <w:sz w:val="24"/>
          <w:szCs w:val="24"/>
        </w:rPr>
        <w:t>(</w:t>
      </w:r>
      <w:r w:rsidRPr="00B64BFF">
        <w:rPr>
          <w:rFonts w:ascii="Calibri" w:eastAsia="Times New Roman" w:hAnsi="Calibri" w:cs="Times New Roman"/>
          <w:b/>
          <w:color w:val="000000" w:themeColor="text1"/>
          <w:sz w:val="24"/>
          <w:szCs w:val="24"/>
        </w:rPr>
        <w:t>1</w:t>
      </w:r>
      <w:r w:rsidRPr="00B50FE7">
        <w:rPr>
          <w:rFonts w:ascii="Calibri" w:eastAsia="Times New Roman" w:hAnsi="Calibri" w:cs="Times New Roman"/>
          <w:color w:val="000000" w:themeColor="text1"/>
          <w:sz w:val="24"/>
          <w:szCs w:val="24"/>
        </w:rPr>
        <w:t xml:space="preserve"> si &gt; à 250</w:t>
      </w:r>
      <w:r w:rsidR="00270C9F">
        <w:rPr>
          <w:rFonts w:ascii="Calibri" w:eastAsia="Times New Roman" w:hAnsi="Calibri" w:cs="Times New Roman"/>
          <w:color w:val="000000" w:themeColor="text1"/>
          <w:sz w:val="24"/>
          <w:szCs w:val="24"/>
        </w:rPr>
        <w:t xml:space="preserve"> </w:t>
      </w:r>
      <w:r w:rsidRPr="00B50FE7">
        <w:rPr>
          <w:rFonts w:ascii="Calibri" w:eastAsia="Times New Roman" w:hAnsi="Calibri" w:cs="Times New Roman"/>
          <w:color w:val="000000" w:themeColor="text1"/>
          <w:sz w:val="24"/>
          <w:szCs w:val="24"/>
        </w:rPr>
        <w:t xml:space="preserve">km, </w:t>
      </w:r>
      <w:r w:rsidRPr="00B64BFF">
        <w:rPr>
          <w:rFonts w:ascii="Calibri" w:eastAsia="Times New Roman" w:hAnsi="Calibri" w:cs="Times New Roman"/>
          <w:b/>
          <w:color w:val="000000" w:themeColor="text1"/>
          <w:sz w:val="24"/>
          <w:szCs w:val="24"/>
        </w:rPr>
        <w:t>5</w:t>
      </w:r>
      <w:r w:rsidRPr="00B50FE7">
        <w:rPr>
          <w:rFonts w:ascii="Calibri" w:eastAsia="Times New Roman" w:hAnsi="Calibri" w:cs="Times New Roman"/>
          <w:color w:val="000000" w:themeColor="text1"/>
          <w:sz w:val="24"/>
          <w:szCs w:val="24"/>
        </w:rPr>
        <w:t xml:space="preserve"> si  =&lt; à 50</w:t>
      </w:r>
      <w:r w:rsidR="00270C9F">
        <w:rPr>
          <w:rFonts w:ascii="Calibri" w:eastAsia="Times New Roman" w:hAnsi="Calibri" w:cs="Times New Roman"/>
          <w:color w:val="000000" w:themeColor="text1"/>
          <w:sz w:val="24"/>
          <w:szCs w:val="24"/>
        </w:rPr>
        <w:t xml:space="preserve"> </w:t>
      </w:r>
      <w:r w:rsidRPr="00B50FE7">
        <w:rPr>
          <w:rFonts w:ascii="Calibri" w:eastAsia="Times New Roman" w:hAnsi="Calibri" w:cs="Times New Roman"/>
          <w:color w:val="000000" w:themeColor="text1"/>
          <w:sz w:val="24"/>
          <w:szCs w:val="24"/>
        </w:rPr>
        <w:t xml:space="preserve">km, </w:t>
      </w:r>
      <w:r w:rsidRPr="00B64BFF">
        <w:rPr>
          <w:rFonts w:ascii="Calibri" w:eastAsia="Times New Roman" w:hAnsi="Calibri" w:cs="Times New Roman"/>
          <w:b/>
          <w:color w:val="000000" w:themeColor="text1"/>
          <w:sz w:val="24"/>
          <w:szCs w:val="24"/>
        </w:rPr>
        <w:t>10</w:t>
      </w:r>
      <w:r w:rsidRPr="00B50FE7">
        <w:rPr>
          <w:rFonts w:ascii="Calibri" w:eastAsia="Times New Roman" w:hAnsi="Calibri" w:cs="Times New Roman"/>
          <w:color w:val="000000" w:themeColor="text1"/>
          <w:sz w:val="24"/>
          <w:szCs w:val="24"/>
        </w:rPr>
        <w:t xml:space="preserve"> si =&lt; à 1 km) </w:t>
      </w:r>
    </w:p>
    <w:p w14:paraId="5DB8B4D2" w14:textId="77777777" w:rsidR="00C51F68" w:rsidRDefault="004E5DAA" w:rsidP="007302EC">
      <w:pPr>
        <w:pStyle w:val="PrformatHTML"/>
        <w:numPr>
          <w:ilvl w:val="0"/>
          <w:numId w:val="9"/>
        </w:numPr>
        <w:ind w:left="426"/>
        <w:jc w:val="both"/>
        <w:rPr>
          <w:rFonts w:ascii="Calibri" w:hAnsi="Calibri"/>
          <w:color w:val="000000" w:themeColor="text1"/>
          <w:sz w:val="24"/>
          <w:szCs w:val="24"/>
        </w:rPr>
      </w:pPr>
      <w:r w:rsidRPr="00B50FE7">
        <w:rPr>
          <w:rFonts w:ascii="Calibri" w:hAnsi="Calibri"/>
          <w:color w:val="000000" w:themeColor="text1"/>
          <w:sz w:val="24"/>
          <w:szCs w:val="24"/>
        </w:rPr>
        <w:t xml:space="preserve">Nombre d’intermédiaires (0 = </w:t>
      </w:r>
      <w:proofErr w:type="gramStart"/>
      <w:r w:rsidRPr="00B64BFF">
        <w:rPr>
          <w:rFonts w:ascii="Calibri" w:hAnsi="Calibri"/>
          <w:b/>
          <w:color w:val="000000" w:themeColor="text1"/>
          <w:sz w:val="24"/>
          <w:szCs w:val="24"/>
        </w:rPr>
        <w:t>10</w:t>
      </w:r>
      <w:r w:rsidRPr="00B50FE7">
        <w:rPr>
          <w:rFonts w:ascii="Calibri" w:hAnsi="Calibri"/>
          <w:color w:val="000000" w:themeColor="text1"/>
          <w:sz w:val="24"/>
          <w:szCs w:val="24"/>
        </w:rPr>
        <w:t xml:space="preserve"> ,</w:t>
      </w:r>
      <w:proofErr w:type="gramEnd"/>
      <w:r w:rsidRPr="00B50FE7">
        <w:rPr>
          <w:rFonts w:ascii="Calibri" w:hAnsi="Calibri"/>
          <w:color w:val="000000" w:themeColor="text1"/>
          <w:sz w:val="24"/>
          <w:szCs w:val="24"/>
        </w:rPr>
        <w:t xml:space="preserve"> 1 = </w:t>
      </w:r>
      <w:r w:rsidRPr="00B64BFF">
        <w:rPr>
          <w:rFonts w:ascii="Calibri" w:hAnsi="Calibri"/>
          <w:b/>
          <w:color w:val="000000" w:themeColor="text1"/>
          <w:sz w:val="24"/>
          <w:szCs w:val="24"/>
        </w:rPr>
        <w:t>5</w:t>
      </w:r>
      <w:r w:rsidRPr="00B50FE7">
        <w:rPr>
          <w:rFonts w:ascii="Calibri" w:hAnsi="Calibri"/>
          <w:color w:val="000000" w:themeColor="text1"/>
          <w:sz w:val="24"/>
          <w:szCs w:val="24"/>
        </w:rPr>
        <w:t xml:space="preserve">, 2 et plus = </w:t>
      </w:r>
      <w:r w:rsidRPr="00B64BFF">
        <w:rPr>
          <w:rFonts w:ascii="Calibri" w:hAnsi="Calibri"/>
          <w:b/>
          <w:color w:val="000000" w:themeColor="text1"/>
          <w:sz w:val="24"/>
          <w:szCs w:val="24"/>
        </w:rPr>
        <w:t>0</w:t>
      </w:r>
      <w:r w:rsidRPr="00B50FE7">
        <w:rPr>
          <w:rFonts w:ascii="Calibri" w:hAnsi="Calibri"/>
          <w:color w:val="000000" w:themeColor="text1"/>
          <w:sz w:val="24"/>
          <w:szCs w:val="24"/>
        </w:rPr>
        <w:t>)</w:t>
      </w:r>
    </w:p>
    <w:p w14:paraId="11FDC99D" w14:textId="77777777" w:rsidR="007302EC" w:rsidRDefault="007302EC" w:rsidP="007302EC">
      <w:pPr>
        <w:pStyle w:val="Titre1"/>
        <w:numPr>
          <w:ilvl w:val="0"/>
          <w:numId w:val="5"/>
        </w:numPr>
        <w:jc w:val="both"/>
      </w:pPr>
      <w:r>
        <w:t>Démission ou Exclusion de l’association</w:t>
      </w:r>
    </w:p>
    <w:p w14:paraId="502C4009" w14:textId="77777777" w:rsidR="00C51F68" w:rsidRDefault="00C51F68">
      <w:pPr>
        <w:pStyle w:val="PrformatHTML"/>
        <w:jc w:val="both"/>
        <w:rPr>
          <w:rFonts w:ascii="Calibri" w:hAnsi="Calibri"/>
          <w:color w:val="FF0000"/>
          <w:sz w:val="22"/>
          <w:szCs w:val="22"/>
        </w:rPr>
      </w:pPr>
    </w:p>
    <w:p w14:paraId="4CA1755B" w14:textId="77777777" w:rsidR="007302EC" w:rsidRDefault="007302EC" w:rsidP="007302EC">
      <w:pPr>
        <w:jc w:val="both"/>
        <w:rPr>
          <w:sz w:val="24"/>
        </w:rPr>
      </w:pPr>
      <w:r>
        <w:rPr>
          <w:sz w:val="24"/>
        </w:rPr>
        <w:t>Conformément aux statuts, l’exclusion de l’association peut être demandée en cas de motif grave sur décision du CA après que l’adhérent ait été entendu, ou pour non-paiement de la cotisation.</w:t>
      </w:r>
    </w:p>
    <w:p w14:paraId="692006F6" w14:textId="77777777" w:rsidR="007302EC" w:rsidRDefault="007302EC" w:rsidP="007302EC">
      <w:pPr>
        <w:jc w:val="both"/>
        <w:rPr>
          <w:sz w:val="24"/>
        </w:rPr>
      </w:pPr>
      <w:r>
        <w:rPr>
          <w:sz w:val="24"/>
        </w:rPr>
        <w:t>L’adhésion étant annuelle et la planification des activités se faisant sur la base du nombre d’adhérents établi en début d’exercice, il ne sera pas accepté de démission en cours d’année civile, sauf cas de force majeure, à présenter au CA pour avis.</w:t>
      </w:r>
    </w:p>
    <w:p w14:paraId="0CB80295" w14:textId="77777777" w:rsidR="007302EC" w:rsidRDefault="007302EC">
      <w:pPr>
        <w:pStyle w:val="PrformatHTML"/>
        <w:pBdr>
          <w:bottom w:val="single" w:sz="6" w:space="1" w:color="auto"/>
        </w:pBdr>
        <w:jc w:val="both"/>
        <w:rPr>
          <w:rFonts w:ascii="Calibri" w:hAnsi="Calibri"/>
          <w:color w:val="FF0000"/>
          <w:sz w:val="22"/>
          <w:szCs w:val="22"/>
        </w:rPr>
      </w:pPr>
    </w:p>
    <w:p w14:paraId="0A47C13C" w14:textId="77777777" w:rsidR="007302EC" w:rsidRDefault="007302EC">
      <w:pPr>
        <w:pStyle w:val="PrformatHTML"/>
        <w:jc w:val="both"/>
        <w:rPr>
          <w:rFonts w:ascii="Calibri" w:hAnsi="Calibri"/>
          <w:color w:val="FF0000"/>
          <w:sz w:val="22"/>
          <w:szCs w:val="22"/>
        </w:rPr>
      </w:pPr>
    </w:p>
    <w:p w14:paraId="7DCCC9A0" w14:textId="77777777" w:rsidR="007302EC" w:rsidRDefault="007302EC">
      <w:pPr>
        <w:pStyle w:val="PrformatHTML"/>
        <w:jc w:val="both"/>
        <w:rPr>
          <w:rFonts w:asciiTheme="minorHAnsi" w:hAnsiTheme="minorHAnsi" w:cstheme="minorBidi"/>
          <w:b/>
          <w:sz w:val="24"/>
          <w:szCs w:val="22"/>
          <w:lang w:eastAsia="en-US"/>
        </w:rPr>
      </w:pPr>
    </w:p>
    <w:p w14:paraId="345FED1F" w14:textId="77777777" w:rsidR="00C51F68" w:rsidRDefault="004E5DAA">
      <w:pPr>
        <w:pStyle w:val="PrformatHTML"/>
        <w:jc w:val="both"/>
        <w:rPr>
          <w:rFonts w:ascii="Calibri" w:hAnsi="Calibri"/>
          <w:color w:val="FF0000"/>
          <w:sz w:val="22"/>
          <w:szCs w:val="22"/>
        </w:rPr>
      </w:pPr>
      <w:r w:rsidRPr="004E5DAA">
        <w:rPr>
          <w:rFonts w:asciiTheme="minorHAnsi" w:hAnsiTheme="minorHAnsi" w:cstheme="minorBidi"/>
          <w:b/>
          <w:sz w:val="24"/>
          <w:szCs w:val="22"/>
          <w:lang w:eastAsia="en-US"/>
        </w:rPr>
        <w:t>Règlement rédigé par le Conseil d’Administration de l’Association Epi Castelfortain le 12 Décembre 2015</w:t>
      </w:r>
      <w:r>
        <w:rPr>
          <w:rFonts w:ascii="Calibri" w:hAnsi="Calibri"/>
          <w:color w:val="FF0000"/>
          <w:sz w:val="22"/>
          <w:szCs w:val="22"/>
        </w:rPr>
        <w:t>.</w:t>
      </w:r>
    </w:p>
    <w:tbl>
      <w:tblPr>
        <w:tblW w:w="9960" w:type="dxa"/>
        <w:tblCellMar>
          <w:left w:w="70" w:type="dxa"/>
          <w:right w:w="70" w:type="dxa"/>
        </w:tblCellMar>
        <w:tblLook w:val="04A0" w:firstRow="1" w:lastRow="0" w:firstColumn="1" w:lastColumn="0" w:noHBand="0" w:noVBand="1"/>
      </w:tblPr>
      <w:tblGrid>
        <w:gridCol w:w="4980"/>
        <w:gridCol w:w="4980"/>
      </w:tblGrid>
      <w:tr w:rsidR="004E5DAA" w:rsidRPr="000D2ED0" w14:paraId="7FC38380" w14:textId="77777777" w:rsidTr="004E5DAA">
        <w:trPr>
          <w:trHeight w:val="288"/>
        </w:trPr>
        <w:tc>
          <w:tcPr>
            <w:tcW w:w="4980" w:type="dxa"/>
            <w:vAlign w:val="center"/>
            <w:hideMark/>
          </w:tcPr>
          <w:p w14:paraId="5F188A9D" w14:textId="77777777" w:rsidR="00C51F68" w:rsidRDefault="00C51F68">
            <w:pPr>
              <w:spacing w:after="0" w:line="240" w:lineRule="auto"/>
              <w:jc w:val="both"/>
              <w:rPr>
                <w:rFonts w:ascii="Times New Roman" w:eastAsia="Times New Roman" w:hAnsi="Times New Roman" w:cs="Times New Roman"/>
                <w:sz w:val="20"/>
                <w:szCs w:val="20"/>
                <w:lang w:eastAsia="fr-FR"/>
              </w:rPr>
            </w:pPr>
          </w:p>
          <w:p w14:paraId="4B8A8665" w14:textId="77777777" w:rsidR="00C51F68" w:rsidRDefault="00C51F68">
            <w:pPr>
              <w:spacing w:after="0" w:line="240" w:lineRule="auto"/>
              <w:jc w:val="both"/>
              <w:rPr>
                <w:rFonts w:ascii="Times New Roman" w:eastAsia="Times New Roman" w:hAnsi="Times New Roman" w:cs="Times New Roman"/>
                <w:sz w:val="20"/>
                <w:szCs w:val="20"/>
                <w:lang w:eastAsia="fr-FR"/>
              </w:rPr>
            </w:pPr>
          </w:p>
          <w:p w14:paraId="1C52B6F9" w14:textId="77777777" w:rsidR="00C51F68" w:rsidRDefault="00C51F68">
            <w:pPr>
              <w:spacing w:after="0" w:line="240" w:lineRule="auto"/>
              <w:jc w:val="both"/>
              <w:rPr>
                <w:rFonts w:ascii="Times New Roman" w:eastAsia="Times New Roman" w:hAnsi="Times New Roman" w:cs="Times New Roman"/>
                <w:sz w:val="20"/>
                <w:szCs w:val="20"/>
                <w:lang w:eastAsia="fr-FR"/>
              </w:rPr>
            </w:pPr>
          </w:p>
        </w:tc>
        <w:tc>
          <w:tcPr>
            <w:tcW w:w="4980" w:type="dxa"/>
            <w:vAlign w:val="center"/>
            <w:hideMark/>
          </w:tcPr>
          <w:p w14:paraId="2C421F9D" w14:textId="77777777" w:rsidR="00C51F68" w:rsidRDefault="00C51F68">
            <w:pPr>
              <w:spacing w:after="0" w:line="240" w:lineRule="auto"/>
              <w:jc w:val="both"/>
              <w:rPr>
                <w:rFonts w:ascii="Times New Roman" w:eastAsia="Times New Roman" w:hAnsi="Times New Roman" w:cs="Times New Roman"/>
                <w:sz w:val="20"/>
                <w:szCs w:val="20"/>
                <w:lang w:eastAsia="fr-FR"/>
              </w:rPr>
            </w:pPr>
          </w:p>
        </w:tc>
      </w:tr>
    </w:tbl>
    <w:p w14:paraId="0A98D1EB" w14:textId="77777777" w:rsidR="006D2C09" w:rsidRDefault="006D2C09">
      <w:pPr>
        <w:spacing w:after="0" w:line="240" w:lineRule="auto"/>
        <w:jc w:val="both"/>
        <w:rPr>
          <w:rFonts w:eastAsia="Times New Roman" w:cs="Times New Roman"/>
          <w:bCs/>
          <w:sz w:val="24"/>
          <w:szCs w:val="24"/>
          <w:lang w:eastAsia="fr-FR"/>
        </w:rPr>
      </w:pPr>
    </w:p>
    <w:sectPr w:rsidR="006D2C09" w:rsidSect="006A7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A3"/>
    <w:multiLevelType w:val="hybridMultilevel"/>
    <w:tmpl w:val="9F40EECA"/>
    <w:lvl w:ilvl="0" w:tplc="CB4E15E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386DAF"/>
    <w:multiLevelType w:val="hybridMultilevel"/>
    <w:tmpl w:val="FC6678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28B0EB0"/>
    <w:multiLevelType w:val="hybridMultilevel"/>
    <w:tmpl w:val="63E4BB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6B30820"/>
    <w:multiLevelType w:val="hybridMultilevel"/>
    <w:tmpl w:val="D2AEFE14"/>
    <w:lvl w:ilvl="0" w:tplc="040C0001">
      <w:start w:val="1"/>
      <w:numFmt w:val="bullet"/>
      <w:lvlText w:val=""/>
      <w:lvlJc w:val="left"/>
      <w:pPr>
        <w:ind w:left="2367" w:hanging="360"/>
      </w:pPr>
      <w:rPr>
        <w:rFonts w:ascii="Symbol" w:hAnsi="Symbol" w:hint="default"/>
      </w:rPr>
    </w:lvl>
    <w:lvl w:ilvl="1" w:tplc="040C0003">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4" w15:restartNumberingAfterBreak="0">
    <w:nsid w:val="3690795B"/>
    <w:multiLevelType w:val="hybridMultilevel"/>
    <w:tmpl w:val="C21638E0"/>
    <w:lvl w:ilvl="0" w:tplc="A8565B16">
      <w:start w:val="227"/>
      <w:numFmt w:val="bullet"/>
      <w:lvlText w:val="◦"/>
      <w:lvlJc w:val="left"/>
      <w:pPr>
        <w:ind w:left="2367" w:hanging="360"/>
      </w:pPr>
      <w:rPr>
        <w:rFonts w:ascii="Calibri" w:hAnsi="Calibri" w:hint="default"/>
      </w:rPr>
    </w:lvl>
    <w:lvl w:ilvl="1" w:tplc="040C0003">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5" w15:restartNumberingAfterBreak="0">
    <w:nsid w:val="47F124AA"/>
    <w:multiLevelType w:val="multilevel"/>
    <w:tmpl w:val="C91CD4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490566F"/>
    <w:multiLevelType w:val="hybridMultilevel"/>
    <w:tmpl w:val="BBF40BA2"/>
    <w:lvl w:ilvl="0" w:tplc="6ED8F2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957E27"/>
    <w:multiLevelType w:val="hybridMultilevel"/>
    <w:tmpl w:val="FCC2519A"/>
    <w:lvl w:ilvl="0" w:tplc="F4B0A366">
      <w:start w:val="1"/>
      <w:numFmt w:val="bullet"/>
      <w:lvlText w:val=" "/>
      <w:lvlJc w:val="left"/>
      <w:pPr>
        <w:tabs>
          <w:tab w:val="num" w:pos="720"/>
        </w:tabs>
        <w:ind w:left="720" w:hanging="360"/>
      </w:pPr>
      <w:rPr>
        <w:rFonts w:ascii="Calibri" w:hAnsi="Calibri" w:hint="default"/>
      </w:rPr>
    </w:lvl>
    <w:lvl w:ilvl="1" w:tplc="FA66D204">
      <w:start w:val="227"/>
      <w:numFmt w:val="bullet"/>
      <w:lvlText w:val="◦"/>
      <w:lvlJc w:val="left"/>
      <w:pPr>
        <w:tabs>
          <w:tab w:val="num" w:pos="1440"/>
        </w:tabs>
        <w:ind w:left="1440" w:hanging="360"/>
      </w:pPr>
      <w:rPr>
        <w:rFonts w:ascii="Calibri" w:hAnsi="Calibri" w:hint="default"/>
      </w:rPr>
    </w:lvl>
    <w:lvl w:ilvl="2" w:tplc="97BEF062" w:tentative="1">
      <w:start w:val="1"/>
      <w:numFmt w:val="bullet"/>
      <w:lvlText w:val=" "/>
      <w:lvlJc w:val="left"/>
      <w:pPr>
        <w:tabs>
          <w:tab w:val="num" w:pos="2160"/>
        </w:tabs>
        <w:ind w:left="2160" w:hanging="360"/>
      </w:pPr>
      <w:rPr>
        <w:rFonts w:ascii="Calibri" w:hAnsi="Calibri" w:hint="default"/>
      </w:rPr>
    </w:lvl>
    <w:lvl w:ilvl="3" w:tplc="65305D5C" w:tentative="1">
      <w:start w:val="1"/>
      <w:numFmt w:val="bullet"/>
      <w:lvlText w:val=" "/>
      <w:lvlJc w:val="left"/>
      <w:pPr>
        <w:tabs>
          <w:tab w:val="num" w:pos="2880"/>
        </w:tabs>
        <w:ind w:left="2880" w:hanging="360"/>
      </w:pPr>
      <w:rPr>
        <w:rFonts w:ascii="Calibri" w:hAnsi="Calibri" w:hint="default"/>
      </w:rPr>
    </w:lvl>
    <w:lvl w:ilvl="4" w:tplc="F1D652B6" w:tentative="1">
      <w:start w:val="1"/>
      <w:numFmt w:val="bullet"/>
      <w:lvlText w:val=" "/>
      <w:lvlJc w:val="left"/>
      <w:pPr>
        <w:tabs>
          <w:tab w:val="num" w:pos="3600"/>
        </w:tabs>
        <w:ind w:left="3600" w:hanging="360"/>
      </w:pPr>
      <w:rPr>
        <w:rFonts w:ascii="Calibri" w:hAnsi="Calibri" w:hint="default"/>
      </w:rPr>
    </w:lvl>
    <w:lvl w:ilvl="5" w:tplc="73B8E2B8" w:tentative="1">
      <w:start w:val="1"/>
      <w:numFmt w:val="bullet"/>
      <w:lvlText w:val=" "/>
      <w:lvlJc w:val="left"/>
      <w:pPr>
        <w:tabs>
          <w:tab w:val="num" w:pos="4320"/>
        </w:tabs>
        <w:ind w:left="4320" w:hanging="360"/>
      </w:pPr>
      <w:rPr>
        <w:rFonts w:ascii="Calibri" w:hAnsi="Calibri" w:hint="default"/>
      </w:rPr>
    </w:lvl>
    <w:lvl w:ilvl="6" w:tplc="33CEE888" w:tentative="1">
      <w:start w:val="1"/>
      <w:numFmt w:val="bullet"/>
      <w:lvlText w:val=" "/>
      <w:lvlJc w:val="left"/>
      <w:pPr>
        <w:tabs>
          <w:tab w:val="num" w:pos="5040"/>
        </w:tabs>
        <w:ind w:left="5040" w:hanging="360"/>
      </w:pPr>
      <w:rPr>
        <w:rFonts w:ascii="Calibri" w:hAnsi="Calibri" w:hint="default"/>
      </w:rPr>
    </w:lvl>
    <w:lvl w:ilvl="7" w:tplc="330495EE" w:tentative="1">
      <w:start w:val="1"/>
      <w:numFmt w:val="bullet"/>
      <w:lvlText w:val=" "/>
      <w:lvlJc w:val="left"/>
      <w:pPr>
        <w:tabs>
          <w:tab w:val="num" w:pos="5760"/>
        </w:tabs>
        <w:ind w:left="5760" w:hanging="360"/>
      </w:pPr>
      <w:rPr>
        <w:rFonts w:ascii="Calibri" w:hAnsi="Calibri" w:hint="default"/>
      </w:rPr>
    </w:lvl>
    <w:lvl w:ilvl="8" w:tplc="6CD457C8"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D00086B"/>
    <w:multiLevelType w:val="multilevel"/>
    <w:tmpl w:val="6C987C70"/>
    <w:lvl w:ilvl="0">
      <w:start w:val="1"/>
      <w:numFmt w:val="decimal"/>
      <w:lvlText w:val="%1."/>
      <w:lvlJc w:val="left"/>
      <w:pPr>
        <w:ind w:left="720" w:hanging="360"/>
      </w:pPr>
      <w:rPr>
        <w:rFonts w:hint="default"/>
      </w:rPr>
    </w:lvl>
    <w:lvl w:ilvl="1">
      <w:start w:val="1"/>
      <w:numFmt w:val="decimal"/>
      <w:isLgl/>
      <w:lvlText w:val="%1.%2"/>
      <w:lvlJc w:val="left"/>
      <w:pPr>
        <w:ind w:left="3285" w:hanging="2925"/>
      </w:pPr>
      <w:rPr>
        <w:rFonts w:hint="default"/>
      </w:rPr>
    </w:lvl>
    <w:lvl w:ilvl="2">
      <w:start w:val="1"/>
      <w:numFmt w:val="decimal"/>
      <w:isLgl/>
      <w:lvlText w:val="%1.%2.%3"/>
      <w:lvlJc w:val="left"/>
      <w:pPr>
        <w:ind w:left="3285" w:hanging="2925"/>
      </w:pPr>
      <w:rPr>
        <w:rFonts w:hint="default"/>
      </w:rPr>
    </w:lvl>
    <w:lvl w:ilvl="3">
      <w:start w:val="1"/>
      <w:numFmt w:val="decimal"/>
      <w:isLgl/>
      <w:lvlText w:val="%1.%2.%3.%4"/>
      <w:lvlJc w:val="left"/>
      <w:pPr>
        <w:ind w:left="3285" w:hanging="2925"/>
      </w:pPr>
      <w:rPr>
        <w:rFonts w:hint="default"/>
      </w:rPr>
    </w:lvl>
    <w:lvl w:ilvl="4">
      <w:start w:val="1"/>
      <w:numFmt w:val="decimal"/>
      <w:isLgl/>
      <w:lvlText w:val="%1.%2.%3.%4.%5"/>
      <w:lvlJc w:val="left"/>
      <w:pPr>
        <w:ind w:left="3285" w:hanging="2925"/>
      </w:pPr>
      <w:rPr>
        <w:rFonts w:hint="default"/>
      </w:rPr>
    </w:lvl>
    <w:lvl w:ilvl="5">
      <w:start w:val="1"/>
      <w:numFmt w:val="decimal"/>
      <w:isLgl/>
      <w:lvlText w:val="%1.%2.%3.%4.%5.%6"/>
      <w:lvlJc w:val="left"/>
      <w:pPr>
        <w:ind w:left="3285" w:hanging="2925"/>
      </w:pPr>
      <w:rPr>
        <w:rFonts w:hint="default"/>
      </w:rPr>
    </w:lvl>
    <w:lvl w:ilvl="6">
      <w:start w:val="1"/>
      <w:numFmt w:val="decimal"/>
      <w:isLgl/>
      <w:lvlText w:val="%1.%2.%3.%4.%5.%6.%7"/>
      <w:lvlJc w:val="left"/>
      <w:pPr>
        <w:ind w:left="3285" w:hanging="2925"/>
      </w:pPr>
      <w:rPr>
        <w:rFonts w:hint="default"/>
      </w:rPr>
    </w:lvl>
    <w:lvl w:ilvl="7">
      <w:start w:val="1"/>
      <w:numFmt w:val="decimal"/>
      <w:isLgl/>
      <w:lvlText w:val="%1.%2.%3.%4.%5.%6.%7.%8"/>
      <w:lvlJc w:val="left"/>
      <w:pPr>
        <w:ind w:left="3285" w:hanging="2925"/>
      </w:pPr>
      <w:rPr>
        <w:rFonts w:hint="default"/>
      </w:rPr>
    </w:lvl>
    <w:lvl w:ilvl="8">
      <w:start w:val="1"/>
      <w:numFmt w:val="decimal"/>
      <w:isLgl/>
      <w:lvlText w:val="%1.%2.%3.%4.%5.%6.%7.%8.%9"/>
      <w:lvlJc w:val="left"/>
      <w:pPr>
        <w:ind w:left="3285" w:hanging="2925"/>
      </w:pPr>
      <w:rPr>
        <w:rFonts w:hint="default"/>
      </w:rPr>
    </w:lvl>
  </w:abstractNum>
  <w:num w:numId="1">
    <w:abstractNumId w:val="8"/>
  </w:num>
  <w:num w:numId="2">
    <w:abstractNumId w:val="1"/>
  </w:num>
  <w:num w:numId="3">
    <w:abstractNumId w:val="3"/>
  </w:num>
  <w:num w:numId="4">
    <w:abstractNumId w:val="4"/>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46"/>
    <w:rsid w:val="000018D5"/>
    <w:rsid w:val="000039AC"/>
    <w:rsid w:val="000043C2"/>
    <w:rsid w:val="000044E1"/>
    <w:rsid w:val="000044FB"/>
    <w:rsid w:val="00004B21"/>
    <w:rsid w:val="00006E0C"/>
    <w:rsid w:val="000070E9"/>
    <w:rsid w:val="00007DD5"/>
    <w:rsid w:val="00012307"/>
    <w:rsid w:val="00012D6C"/>
    <w:rsid w:val="000149FF"/>
    <w:rsid w:val="00014B87"/>
    <w:rsid w:val="00020665"/>
    <w:rsid w:val="000219EF"/>
    <w:rsid w:val="00022CA8"/>
    <w:rsid w:val="00023804"/>
    <w:rsid w:val="000244E6"/>
    <w:rsid w:val="00025720"/>
    <w:rsid w:val="00036243"/>
    <w:rsid w:val="00040404"/>
    <w:rsid w:val="00043672"/>
    <w:rsid w:val="000438D8"/>
    <w:rsid w:val="00046051"/>
    <w:rsid w:val="000469DB"/>
    <w:rsid w:val="00051985"/>
    <w:rsid w:val="00054B07"/>
    <w:rsid w:val="00055E05"/>
    <w:rsid w:val="0005629F"/>
    <w:rsid w:val="00056BC2"/>
    <w:rsid w:val="000601F3"/>
    <w:rsid w:val="00061662"/>
    <w:rsid w:val="00062ED8"/>
    <w:rsid w:val="00063CE4"/>
    <w:rsid w:val="0006487B"/>
    <w:rsid w:val="00065FB6"/>
    <w:rsid w:val="000666F4"/>
    <w:rsid w:val="00067AF3"/>
    <w:rsid w:val="000711D2"/>
    <w:rsid w:val="00076F10"/>
    <w:rsid w:val="0007787B"/>
    <w:rsid w:val="00077B06"/>
    <w:rsid w:val="000800D1"/>
    <w:rsid w:val="000814C7"/>
    <w:rsid w:val="000836D0"/>
    <w:rsid w:val="00087A9C"/>
    <w:rsid w:val="00087BD1"/>
    <w:rsid w:val="00090047"/>
    <w:rsid w:val="00091CC8"/>
    <w:rsid w:val="000926F0"/>
    <w:rsid w:val="000935BF"/>
    <w:rsid w:val="00095775"/>
    <w:rsid w:val="00096C27"/>
    <w:rsid w:val="00097190"/>
    <w:rsid w:val="00097ECA"/>
    <w:rsid w:val="000A01F1"/>
    <w:rsid w:val="000A12D6"/>
    <w:rsid w:val="000A25B5"/>
    <w:rsid w:val="000A2C1E"/>
    <w:rsid w:val="000A38EA"/>
    <w:rsid w:val="000A4FA5"/>
    <w:rsid w:val="000A53A3"/>
    <w:rsid w:val="000A66BB"/>
    <w:rsid w:val="000A6F68"/>
    <w:rsid w:val="000A7A5A"/>
    <w:rsid w:val="000B0D1C"/>
    <w:rsid w:val="000B14AE"/>
    <w:rsid w:val="000B1827"/>
    <w:rsid w:val="000B30FF"/>
    <w:rsid w:val="000B33F8"/>
    <w:rsid w:val="000B5361"/>
    <w:rsid w:val="000B5CB4"/>
    <w:rsid w:val="000B7320"/>
    <w:rsid w:val="000C3A9E"/>
    <w:rsid w:val="000C5E58"/>
    <w:rsid w:val="000C6BCE"/>
    <w:rsid w:val="000D189A"/>
    <w:rsid w:val="000D4C60"/>
    <w:rsid w:val="000D4E55"/>
    <w:rsid w:val="000D7222"/>
    <w:rsid w:val="000D72EB"/>
    <w:rsid w:val="000D78EA"/>
    <w:rsid w:val="000E12EC"/>
    <w:rsid w:val="000E14AE"/>
    <w:rsid w:val="000E1AD1"/>
    <w:rsid w:val="000E2FBF"/>
    <w:rsid w:val="000F0087"/>
    <w:rsid w:val="000F17AB"/>
    <w:rsid w:val="000F1E8D"/>
    <w:rsid w:val="000F21BF"/>
    <w:rsid w:val="000F3335"/>
    <w:rsid w:val="000F593C"/>
    <w:rsid w:val="00101AE4"/>
    <w:rsid w:val="00101F55"/>
    <w:rsid w:val="0010385C"/>
    <w:rsid w:val="00104A5F"/>
    <w:rsid w:val="00105784"/>
    <w:rsid w:val="001057D3"/>
    <w:rsid w:val="00106707"/>
    <w:rsid w:val="00107880"/>
    <w:rsid w:val="00110D34"/>
    <w:rsid w:val="001145A4"/>
    <w:rsid w:val="00115EE2"/>
    <w:rsid w:val="00117A28"/>
    <w:rsid w:val="001212EA"/>
    <w:rsid w:val="00121B8F"/>
    <w:rsid w:val="00124485"/>
    <w:rsid w:val="001275FF"/>
    <w:rsid w:val="00127B48"/>
    <w:rsid w:val="00127E51"/>
    <w:rsid w:val="001346E8"/>
    <w:rsid w:val="00134F11"/>
    <w:rsid w:val="00135D55"/>
    <w:rsid w:val="00137898"/>
    <w:rsid w:val="001423C1"/>
    <w:rsid w:val="00142C75"/>
    <w:rsid w:val="001438FC"/>
    <w:rsid w:val="001446CF"/>
    <w:rsid w:val="00144D53"/>
    <w:rsid w:val="00146100"/>
    <w:rsid w:val="00146AE8"/>
    <w:rsid w:val="00150642"/>
    <w:rsid w:val="001515EA"/>
    <w:rsid w:val="00152B72"/>
    <w:rsid w:val="00152C5F"/>
    <w:rsid w:val="001533C8"/>
    <w:rsid w:val="00153FEE"/>
    <w:rsid w:val="0015407A"/>
    <w:rsid w:val="001570DD"/>
    <w:rsid w:val="001647E7"/>
    <w:rsid w:val="001653AE"/>
    <w:rsid w:val="00165400"/>
    <w:rsid w:val="00170795"/>
    <w:rsid w:val="00170A69"/>
    <w:rsid w:val="001712B6"/>
    <w:rsid w:val="001720E6"/>
    <w:rsid w:val="0017337E"/>
    <w:rsid w:val="001741F3"/>
    <w:rsid w:val="00175398"/>
    <w:rsid w:val="00177290"/>
    <w:rsid w:val="00177B4B"/>
    <w:rsid w:val="00177D89"/>
    <w:rsid w:val="001802F8"/>
    <w:rsid w:val="00181285"/>
    <w:rsid w:val="00182838"/>
    <w:rsid w:val="00183395"/>
    <w:rsid w:val="0018397E"/>
    <w:rsid w:val="001839E4"/>
    <w:rsid w:val="00184A11"/>
    <w:rsid w:val="00186439"/>
    <w:rsid w:val="00186696"/>
    <w:rsid w:val="00190D12"/>
    <w:rsid w:val="001926E0"/>
    <w:rsid w:val="001930E5"/>
    <w:rsid w:val="00194AE0"/>
    <w:rsid w:val="001A03C0"/>
    <w:rsid w:val="001A06C7"/>
    <w:rsid w:val="001A2713"/>
    <w:rsid w:val="001A4167"/>
    <w:rsid w:val="001A62A8"/>
    <w:rsid w:val="001A783B"/>
    <w:rsid w:val="001A7E65"/>
    <w:rsid w:val="001B28A0"/>
    <w:rsid w:val="001B4103"/>
    <w:rsid w:val="001B47B9"/>
    <w:rsid w:val="001B4AA4"/>
    <w:rsid w:val="001B60FA"/>
    <w:rsid w:val="001B7592"/>
    <w:rsid w:val="001C2443"/>
    <w:rsid w:val="001C37DA"/>
    <w:rsid w:val="001C3CAE"/>
    <w:rsid w:val="001C536F"/>
    <w:rsid w:val="001C5D5E"/>
    <w:rsid w:val="001C5E76"/>
    <w:rsid w:val="001D0472"/>
    <w:rsid w:val="001D1553"/>
    <w:rsid w:val="001D2131"/>
    <w:rsid w:val="001D2F78"/>
    <w:rsid w:val="001D5EE6"/>
    <w:rsid w:val="001D7A79"/>
    <w:rsid w:val="001E0797"/>
    <w:rsid w:val="001E13FD"/>
    <w:rsid w:val="001E3EE0"/>
    <w:rsid w:val="001E5319"/>
    <w:rsid w:val="001E5F65"/>
    <w:rsid w:val="001E698D"/>
    <w:rsid w:val="001F160D"/>
    <w:rsid w:val="001F2500"/>
    <w:rsid w:val="001F31D5"/>
    <w:rsid w:val="001F3515"/>
    <w:rsid w:val="001F407A"/>
    <w:rsid w:val="001F53CF"/>
    <w:rsid w:val="001F5B10"/>
    <w:rsid w:val="001F698B"/>
    <w:rsid w:val="00202931"/>
    <w:rsid w:val="00202E3C"/>
    <w:rsid w:val="00202EF0"/>
    <w:rsid w:val="00206836"/>
    <w:rsid w:val="00206DF3"/>
    <w:rsid w:val="0020720C"/>
    <w:rsid w:val="00207829"/>
    <w:rsid w:val="00207F6C"/>
    <w:rsid w:val="00210CD8"/>
    <w:rsid w:val="002120E1"/>
    <w:rsid w:val="00220A5A"/>
    <w:rsid w:val="00221340"/>
    <w:rsid w:val="002225A5"/>
    <w:rsid w:val="002230D5"/>
    <w:rsid w:val="00224692"/>
    <w:rsid w:val="00225354"/>
    <w:rsid w:val="00225701"/>
    <w:rsid w:val="00225836"/>
    <w:rsid w:val="00226330"/>
    <w:rsid w:val="0022683F"/>
    <w:rsid w:val="00226A06"/>
    <w:rsid w:val="002310C4"/>
    <w:rsid w:val="00231126"/>
    <w:rsid w:val="002319A7"/>
    <w:rsid w:val="002343B7"/>
    <w:rsid w:val="002358C3"/>
    <w:rsid w:val="00237D10"/>
    <w:rsid w:val="00240F5E"/>
    <w:rsid w:val="00241E28"/>
    <w:rsid w:val="00243F6F"/>
    <w:rsid w:val="00244421"/>
    <w:rsid w:val="002446BA"/>
    <w:rsid w:val="002456A6"/>
    <w:rsid w:val="00245A14"/>
    <w:rsid w:val="00247D27"/>
    <w:rsid w:val="002507E2"/>
    <w:rsid w:val="0025082A"/>
    <w:rsid w:val="0025110B"/>
    <w:rsid w:val="00252D53"/>
    <w:rsid w:val="00253099"/>
    <w:rsid w:val="0025521F"/>
    <w:rsid w:val="002552AC"/>
    <w:rsid w:val="002565A5"/>
    <w:rsid w:val="00256807"/>
    <w:rsid w:val="00256DC4"/>
    <w:rsid w:val="00261B79"/>
    <w:rsid w:val="00262A17"/>
    <w:rsid w:val="00262A9B"/>
    <w:rsid w:val="00263B72"/>
    <w:rsid w:val="00270350"/>
    <w:rsid w:val="00270C9F"/>
    <w:rsid w:val="00272C88"/>
    <w:rsid w:val="002758EE"/>
    <w:rsid w:val="00286D74"/>
    <w:rsid w:val="002872F6"/>
    <w:rsid w:val="00290852"/>
    <w:rsid w:val="002913FF"/>
    <w:rsid w:val="00291F86"/>
    <w:rsid w:val="002940D4"/>
    <w:rsid w:val="00297FE2"/>
    <w:rsid w:val="002A014E"/>
    <w:rsid w:val="002A0856"/>
    <w:rsid w:val="002A0D35"/>
    <w:rsid w:val="002A1B34"/>
    <w:rsid w:val="002A1DD5"/>
    <w:rsid w:val="002A23E3"/>
    <w:rsid w:val="002A4557"/>
    <w:rsid w:val="002A764C"/>
    <w:rsid w:val="002B1C48"/>
    <w:rsid w:val="002B2DD0"/>
    <w:rsid w:val="002B3EA4"/>
    <w:rsid w:val="002B6696"/>
    <w:rsid w:val="002B76FA"/>
    <w:rsid w:val="002C0F23"/>
    <w:rsid w:val="002C32E4"/>
    <w:rsid w:val="002C6353"/>
    <w:rsid w:val="002D2F0D"/>
    <w:rsid w:val="002D31F4"/>
    <w:rsid w:val="002D3901"/>
    <w:rsid w:val="002D4C5F"/>
    <w:rsid w:val="002D60E3"/>
    <w:rsid w:val="002E1E50"/>
    <w:rsid w:val="002E2002"/>
    <w:rsid w:val="002E2ECB"/>
    <w:rsid w:val="002E34C6"/>
    <w:rsid w:val="002E4750"/>
    <w:rsid w:val="002E4F8D"/>
    <w:rsid w:val="002E7F81"/>
    <w:rsid w:val="002F0B47"/>
    <w:rsid w:val="002F0E47"/>
    <w:rsid w:val="002F5352"/>
    <w:rsid w:val="002F680D"/>
    <w:rsid w:val="002F6F8A"/>
    <w:rsid w:val="002F727E"/>
    <w:rsid w:val="003003D2"/>
    <w:rsid w:val="00305DF3"/>
    <w:rsid w:val="00312C6D"/>
    <w:rsid w:val="00312E6A"/>
    <w:rsid w:val="003214F3"/>
    <w:rsid w:val="0032316A"/>
    <w:rsid w:val="0032338B"/>
    <w:rsid w:val="003245CD"/>
    <w:rsid w:val="00327C52"/>
    <w:rsid w:val="00327F2F"/>
    <w:rsid w:val="003303B5"/>
    <w:rsid w:val="003309F1"/>
    <w:rsid w:val="00330E34"/>
    <w:rsid w:val="00332CC1"/>
    <w:rsid w:val="00333828"/>
    <w:rsid w:val="003354CA"/>
    <w:rsid w:val="00337591"/>
    <w:rsid w:val="00337C4A"/>
    <w:rsid w:val="003429CA"/>
    <w:rsid w:val="00344831"/>
    <w:rsid w:val="00345AAD"/>
    <w:rsid w:val="00345C1F"/>
    <w:rsid w:val="00346821"/>
    <w:rsid w:val="00351775"/>
    <w:rsid w:val="00351FB6"/>
    <w:rsid w:val="00352059"/>
    <w:rsid w:val="0035270C"/>
    <w:rsid w:val="00354044"/>
    <w:rsid w:val="00354CE4"/>
    <w:rsid w:val="003566F6"/>
    <w:rsid w:val="003575BE"/>
    <w:rsid w:val="00361285"/>
    <w:rsid w:val="003614EE"/>
    <w:rsid w:val="00365615"/>
    <w:rsid w:val="0036581B"/>
    <w:rsid w:val="0036593F"/>
    <w:rsid w:val="00366892"/>
    <w:rsid w:val="0036747D"/>
    <w:rsid w:val="00367E5B"/>
    <w:rsid w:val="0037226C"/>
    <w:rsid w:val="0037269A"/>
    <w:rsid w:val="0037456D"/>
    <w:rsid w:val="003749D6"/>
    <w:rsid w:val="00376181"/>
    <w:rsid w:val="003768AC"/>
    <w:rsid w:val="00376ABE"/>
    <w:rsid w:val="00376CB5"/>
    <w:rsid w:val="003779C4"/>
    <w:rsid w:val="0038179B"/>
    <w:rsid w:val="00382D54"/>
    <w:rsid w:val="00383C40"/>
    <w:rsid w:val="003867D6"/>
    <w:rsid w:val="00386CCE"/>
    <w:rsid w:val="0039136D"/>
    <w:rsid w:val="00391A2B"/>
    <w:rsid w:val="003922B3"/>
    <w:rsid w:val="00392B1C"/>
    <w:rsid w:val="00394353"/>
    <w:rsid w:val="00394A8A"/>
    <w:rsid w:val="00397CDE"/>
    <w:rsid w:val="003A2C41"/>
    <w:rsid w:val="003A4E29"/>
    <w:rsid w:val="003A4F2F"/>
    <w:rsid w:val="003A5E41"/>
    <w:rsid w:val="003B1D70"/>
    <w:rsid w:val="003B397E"/>
    <w:rsid w:val="003B4D88"/>
    <w:rsid w:val="003B4E43"/>
    <w:rsid w:val="003B7FC6"/>
    <w:rsid w:val="003C0B79"/>
    <w:rsid w:val="003C148F"/>
    <w:rsid w:val="003C2EEB"/>
    <w:rsid w:val="003C5399"/>
    <w:rsid w:val="003C6BD6"/>
    <w:rsid w:val="003D11DC"/>
    <w:rsid w:val="003D12C7"/>
    <w:rsid w:val="003D1BDB"/>
    <w:rsid w:val="003D1EC4"/>
    <w:rsid w:val="003D3A36"/>
    <w:rsid w:val="003D5242"/>
    <w:rsid w:val="003D55AD"/>
    <w:rsid w:val="003D58D5"/>
    <w:rsid w:val="003D6866"/>
    <w:rsid w:val="003D700F"/>
    <w:rsid w:val="003E18D6"/>
    <w:rsid w:val="003E1E7A"/>
    <w:rsid w:val="003E289A"/>
    <w:rsid w:val="003E438C"/>
    <w:rsid w:val="003E47C2"/>
    <w:rsid w:val="003E53FB"/>
    <w:rsid w:val="003E6A7E"/>
    <w:rsid w:val="003E705E"/>
    <w:rsid w:val="003E7866"/>
    <w:rsid w:val="003E7EA2"/>
    <w:rsid w:val="003F05DD"/>
    <w:rsid w:val="003F29EA"/>
    <w:rsid w:val="003F53EF"/>
    <w:rsid w:val="003F59A4"/>
    <w:rsid w:val="003F5DB6"/>
    <w:rsid w:val="003F68EB"/>
    <w:rsid w:val="003F7648"/>
    <w:rsid w:val="003F7860"/>
    <w:rsid w:val="00400865"/>
    <w:rsid w:val="00401598"/>
    <w:rsid w:val="00401791"/>
    <w:rsid w:val="00401EBC"/>
    <w:rsid w:val="0040401C"/>
    <w:rsid w:val="0040467F"/>
    <w:rsid w:val="00404B85"/>
    <w:rsid w:val="00405629"/>
    <w:rsid w:val="00406CE4"/>
    <w:rsid w:val="00407AE6"/>
    <w:rsid w:val="004114C8"/>
    <w:rsid w:val="004132B9"/>
    <w:rsid w:val="00415AA9"/>
    <w:rsid w:val="0042128D"/>
    <w:rsid w:val="00425B38"/>
    <w:rsid w:val="004279B5"/>
    <w:rsid w:val="00427C06"/>
    <w:rsid w:val="00430363"/>
    <w:rsid w:val="00430473"/>
    <w:rsid w:val="00431DBB"/>
    <w:rsid w:val="0043441C"/>
    <w:rsid w:val="00434E77"/>
    <w:rsid w:val="00435114"/>
    <w:rsid w:val="00435FD3"/>
    <w:rsid w:val="00436C8E"/>
    <w:rsid w:val="00440EDE"/>
    <w:rsid w:val="00444AB6"/>
    <w:rsid w:val="00447E5B"/>
    <w:rsid w:val="00447F05"/>
    <w:rsid w:val="004508AD"/>
    <w:rsid w:val="0045392C"/>
    <w:rsid w:val="0045399E"/>
    <w:rsid w:val="00454D9A"/>
    <w:rsid w:val="0045633E"/>
    <w:rsid w:val="00456A2B"/>
    <w:rsid w:val="00456D33"/>
    <w:rsid w:val="00457B46"/>
    <w:rsid w:val="00460F1F"/>
    <w:rsid w:val="0046348C"/>
    <w:rsid w:val="004644E6"/>
    <w:rsid w:val="004665B6"/>
    <w:rsid w:val="00466602"/>
    <w:rsid w:val="00467E0D"/>
    <w:rsid w:val="00470814"/>
    <w:rsid w:val="00470CC0"/>
    <w:rsid w:val="0047190A"/>
    <w:rsid w:val="00472B18"/>
    <w:rsid w:val="0047449E"/>
    <w:rsid w:val="00474887"/>
    <w:rsid w:val="004753B5"/>
    <w:rsid w:val="00475F83"/>
    <w:rsid w:val="0048202A"/>
    <w:rsid w:val="0048391D"/>
    <w:rsid w:val="00490DF3"/>
    <w:rsid w:val="00491E5A"/>
    <w:rsid w:val="00492F79"/>
    <w:rsid w:val="004934F5"/>
    <w:rsid w:val="0049383C"/>
    <w:rsid w:val="00493D6F"/>
    <w:rsid w:val="00493DBE"/>
    <w:rsid w:val="00494D32"/>
    <w:rsid w:val="00494E4C"/>
    <w:rsid w:val="004970D6"/>
    <w:rsid w:val="0049788F"/>
    <w:rsid w:val="004A016B"/>
    <w:rsid w:val="004A0FD5"/>
    <w:rsid w:val="004A2520"/>
    <w:rsid w:val="004A34DF"/>
    <w:rsid w:val="004A4832"/>
    <w:rsid w:val="004A698A"/>
    <w:rsid w:val="004A7A75"/>
    <w:rsid w:val="004B48FD"/>
    <w:rsid w:val="004B561B"/>
    <w:rsid w:val="004C1704"/>
    <w:rsid w:val="004C1A0D"/>
    <w:rsid w:val="004C2433"/>
    <w:rsid w:val="004D2020"/>
    <w:rsid w:val="004D341E"/>
    <w:rsid w:val="004D44BC"/>
    <w:rsid w:val="004E175E"/>
    <w:rsid w:val="004E2036"/>
    <w:rsid w:val="004E249C"/>
    <w:rsid w:val="004E33D3"/>
    <w:rsid w:val="004E55B2"/>
    <w:rsid w:val="004E5DAA"/>
    <w:rsid w:val="004E7F40"/>
    <w:rsid w:val="004F185E"/>
    <w:rsid w:val="004F45D2"/>
    <w:rsid w:val="004F4AC5"/>
    <w:rsid w:val="004F5057"/>
    <w:rsid w:val="004F5AAE"/>
    <w:rsid w:val="004F6C6B"/>
    <w:rsid w:val="004F6CF0"/>
    <w:rsid w:val="00502805"/>
    <w:rsid w:val="005031C7"/>
    <w:rsid w:val="00510F87"/>
    <w:rsid w:val="005142E0"/>
    <w:rsid w:val="00515E7D"/>
    <w:rsid w:val="00516B03"/>
    <w:rsid w:val="00517FF4"/>
    <w:rsid w:val="00520728"/>
    <w:rsid w:val="00520C40"/>
    <w:rsid w:val="005265B4"/>
    <w:rsid w:val="0052696F"/>
    <w:rsid w:val="00530E5A"/>
    <w:rsid w:val="00531CE4"/>
    <w:rsid w:val="00534A6E"/>
    <w:rsid w:val="00540575"/>
    <w:rsid w:val="00543C27"/>
    <w:rsid w:val="00544477"/>
    <w:rsid w:val="005455D2"/>
    <w:rsid w:val="005467BB"/>
    <w:rsid w:val="00546936"/>
    <w:rsid w:val="005479B9"/>
    <w:rsid w:val="00550444"/>
    <w:rsid w:val="00551382"/>
    <w:rsid w:val="005531C3"/>
    <w:rsid w:val="005532BC"/>
    <w:rsid w:val="0055446A"/>
    <w:rsid w:val="00554865"/>
    <w:rsid w:val="0055694C"/>
    <w:rsid w:val="00556E57"/>
    <w:rsid w:val="00557227"/>
    <w:rsid w:val="005609EA"/>
    <w:rsid w:val="00561499"/>
    <w:rsid w:val="00561EE1"/>
    <w:rsid w:val="00561F32"/>
    <w:rsid w:val="00563C9D"/>
    <w:rsid w:val="00565825"/>
    <w:rsid w:val="0056683D"/>
    <w:rsid w:val="0056789A"/>
    <w:rsid w:val="00570DC2"/>
    <w:rsid w:val="005713A9"/>
    <w:rsid w:val="005716F8"/>
    <w:rsid w:val="00572F8E"/>
    <w:rsid w:val="005731CD"/>
    <w:rsid w:val="00573D15"/>
    <w:rsid w:val="00574700"/>
    <w:rsid w:val="00575385"/>
    <w:rsid w:val="00575DD7"/>
    <w:rsid w:val="0057640B"/>
    <w:rsid w:val="00577481"/>
    <w:rsid w:val="00577692"/>
    <w:rsid w:val="00577B76"/>
    <w:rsid w:val="00580ACE"/>
    <w:rsid w:val="00581095"/>
    <w:rsid w:val="00581643"/>
    <w:rsid w:val="00581C77"/>
    <w:rsid w:val="00584904"/>
    <w:rsid w:val="00585B5E"/>
    <w:rsid w:val="005867F8"/>
    <w:rsid w:val="005915FA"/>
    <w:rsid w:val="005923F7"/>
    <w:rsid w:val="005955DA"/>
    <w:rsid w:val="0059573B"/>
    <w:rsid w:val="005A234C"/>
    <w:rsid w:val="005A24D3"/>
    <w:rsid w:val="005A4842"/>
    <w:rsid w:val="005A625B"/>
    <w:rsid w:val="005A78CA"/>
    <w:rsid w:val="005B0388"/>
    <w:rsid w:val="005B1040"/>
    <w:rsid w:val="005B2152"/>
    <w:rsid w:val="005B22D5"/>
    <w:rsid w:val="005B495A"/>
    <w:rsid w:val="005B4B60"/>
    <w:rsid w:val="005B4FD7"/>
    <w:rsid w:val="005B54AC"/>
    <w:rsid w:val="005B5D2C"/>
    <w:rsid w:val="005B6B67"/>
    <w:rsid w:val="005C07CD"/>
    <w:rsid w:val="005C0FAE"/>
    <w:rsid w:val="005C44FD"/>
    <w:rsid w:val="005C4AC6"/>
    <w:rsid w:val="005C4D3B"/>
    <w:rsid w:val="005C5A46"/>
    <w:rsid w:val="005C6BF0"/>
    <w:rsid w:val="005D05CD"/>
    <w:rsid w:val="005D2926"/>
    <w:rsid w:val="005D3CDB"/>
    <w:rsid w:val="005D3F0E"/>
    <w:rsid w:val="005D6F73"/>
    <w:rsid w:val="005D70D4"/>
    <w:rsid w:val="005E13A5"/>
    <w:rsid w:val="005E2042"/>
    <w:rsid w:val="005E3986"/>
    <w:rsid w:val="005E4DF7"/>
    <w:rsid w:val="005E567E"/>
    <w:rsid w:val="005E6783"/>
    <w:rsid w:val="005E6D15"/>
    <w:rsid w:val="005E7E82"/>
    <w:rsid w:val="005F1BE6"/>
    <w:rsid w:val="005F201F"/>
    <w:rsid w:val="005F2320"/>
    <w:rsid w:val="005F31AB"/>
    <w:rsid w:val="005F6E58"/>
    <w:rsid w:val="005F7ADD"/>
    <w:rsid w:val="005F7B75"/>
    <w:rsid w:val="006016B2"/>
    <w:rsid w:val="00603A0A"/>
    <w:rsid w:val="00603E50"/>
    <w:rsid w:val="00604C62"/>
    <w:rsid w:val="006060AE"/>
    <w:rsid w:val="00607138"/>
    <w:rsid w:val="00607D94"/>
    <w:rsid w:val="00607FE0"/>
    <w:rsid w:val="0061223B"/>
    <w:rsid w:val="006135A1"/>
    <w:rsid w:val="00616503"/>
    <w:rsid w:val="00617366"/>
    <w:rsid w:val="00621067"/>
    <w:rsid w:val="00621D5B"/>
    <w:rsid w:val="00623C64"/>
    <w:rsid w:val="006243CB"/>
    <w:rsid w:val="006247A7"/>
    <w:rsid w:val="006248D4"/>
    <w:rsid w:val="00632067"/>
    <w:rsid w:val="006323F7"/>
    <w:rsid w:val="006330C7"/>
    <w:rsid w:val="00633C98"/>
    <w:rsid w:val="00634A77"/>
    <w:rsid w:val="006362E2"/>
    <w:rsid w:val="00636547"/>
    <w:rsid w:val="00637D3C"/>
    <w:rsid w:val="00640A2D"/>
    <w:rsid w:val="00640E66"/>
    <w:rsid w:val="00642732"/>
    <w:rsid w:val="00642D5F"/>
    <w:rsid w:val="00643433"/>
    <w:rsid w:val="00643780"/>
    <w:rsid w:val="006521D2"/>
    <w:rsid w:val="00654C79"/>
    <w:rsid w:val="0065571F"/>
    <w:rsid w:val="0065673C"/>
    <w:rsid w:val="00660244"/>
    <w:rsid w:val="00667A19"/>
    <w:rsid w:val="006702F3"/>
    <w:rsid w:val="00672BB6"/>
    <w:rsid w:val="00673774"/>
    <w:rsid w:val="006738AC"/>
    <w:rsid w:val="00676A68"/>
    <w:rsid w:val="00681040"/>
    <w:rsid w:val="006819E8"/>
    <w:rsid w:val="006823A1"/>
    <w:rsid w:val="00684A06"/>
    <w:rsid w:val="00686E3F"/>
    <w:rsid w:val="00691022"/>
    <w:rsid w:val="0069192E"/>
    <w:rsid w:val="00692B66"/>
    <w:rsid w:val="00692F18"/>
    <w:rsid w:val="00695D16"/>
    <w:rsid w:val="00696223"/>
    <w:rsid w:val="006A2401"/>
    <w:rsid w:val="006A2C90"/>
    <w:rsid w:val="006A76F3"/>
    <w:rsid w:val="006A76FC"/>
    <w:rsid w:val="006B029A"/>
    <w:rsid w:val="006B4B3D"/>
    <w:rsid w:val="006B4E93"/>
    <w:rsid w:val="006B56B3"/>
    <w:rsid w:val="006B662A"/>
    <w:rsid w:val="006B679D"/>
    <w:rsid w:val="006B6F0E"/>
    <w:rsid w:val="006C0418"/>
    <w:rsid w:val="006C081C"/>
    <w:rsid w:val="006C1B1F"/>
    <w:rsid w:val="006C3DB3"/>
    <w:rsid w:val="006C3FA8"/>
    <w:rsid w:val="006D0A66"/>
    <w:rsid w:val="006D1884"/>
    <w:rsid w:val="006D2C09"/>
    <w:rsid w:val="006D2FC5"/>
    <w:rsid w:val="006D3F0E"/>
    <w:rsid w:val="006D4472"/>
    <w:rsid w:val="006D5CF3"/>
    <w:rsid w:val="006D60D2"/>
    <w:rsid w:val="006D63D4"/>
    <w:rsid w:val="006D7125"/>
    <w:rsid w:val="006E11CC"/>
    <w:rsid w:val="006E19D9"/>
    <w:rsid w:val="006E26E4"/>
    <w:rsid w:val="006E3590"/>
    <w:rsid w:val="006E512D"/>
    <w:rsid w:val="006F0432"/>
    <w:rsid w:val="006F22A1"/>
    <w:rsid w:val="006F3138"/>
    <w:rsid w:val="006F3C9D"/>
    <w:rsid w:val="006F64EB"/>
    <w:rsid w:val="006F7778"/>
    <w:rsid w:val="006F7A28"/>
    <w:rsid w:val="00701147"/>
    <w:rsid w:val="00702096"/>
    <w:rsid w:val="007036CD"/>
    <w:rsid w:val="007056AE"/>
    <w:rsid w:val="007062DF"/>
    <w:rsid w:val="00712AAB"/>
    <w:rsid w:val="00712E1D"/>
    <w:rsid w:val="00713AA8"/>
    <w:rsid w:val="00714665"/>
    <w:rsid w:val="0071494C"/>
    <w:rsid w:val="007167C9"/>
    <w:rsid w:val="00720831"/>
    <w:rsid w:val="00723615"/>
    <w:rsid w:val="00725B66"/>
    <w:rsid w:val="007269F6"/>
    <w:rsid w:val="007302EC"/>
    <w:rsid w:val="0073126E"/>
    <w:rsid w:val="00731C1A"/>
    <w:rsid w:val="00732378"/>
    <w:rsid w:val="007333C2"/>
    <w:rsid w:val="00735052"/>
    <w:rsid w:val="0073728A"/>
    <w:rsid w:val="00741403"/>
    <w:rsid w:val="00741C3E"/>
    <w:rsid w:val="00746100"/>
    <w:rsid w:val="0074689D"/>
    <w:rsid w:val="00747402"/>
    <w:rsid w:val="00747AF2"/>
    <w:rsid w:val="00750C7B"/>
    <w:rsid w:val="0075112A"/>
    <w:rsid w:val="0075114D"/>
    <w:rsid w:val="00751E4A"/>
    <w:rsid w:val="007550DA"/>
    <w:rsid w:val="007564B8"/>
    <w:rsid w:val="00756521"/>
    <w:rsid w:val="00757ACD"/>
    <w:rsid w:val="00760872"/>
    <w:rsid w:val="00760DB0"/>
    <w:rsid w:val="00761894"/>
    <w:rsid w:val="0076199A"/>
    <w:rsid w:val="007634BC"/>
    <w:rsid w:val="007645D2"/>
    <w:rsid w:val="007645F8"/>
    <w:rsid w:val="0076536E"/>
    <w:rsid w:val="0077009D"/>
    <w:rsid w:val="00772124"/>
    <w:rsid w:val="00772560"/>
    <w:rsid w:val="0077347B"/>
    <w:rsid w:val="00773C27"/>
    <w:rsid w:val="00775551"/>
    <w:rsid w:val="007808D7"/>
    <w:rsid w:val="0078341B"/>
    <w:rsid w:val="00784A87"/>
    <w:rsid w:val="00784B56"/>
    <w:rsid w:val="0078524C"/>
    <w:rsid w:val="007860FE"/>
    <w:rsid w:val="007861D1"/>
    <w:rsid w:val="007906DA"/>
    <w:rsid w:val="00792E2B"/>
    <w:rsid w:val="00793CF1"/>
    <w:rsid w:val="007949CB"/>
    <w:rsid w:val="00795514"/>
    <w:rsid w:val="007962E6"/>
    <w:rsid w:val="0079787E"/>
    <w:rsid w:val="00797B22"/>
    <w:rsid w:val="007A1997"/>
    <w:rsid w:val="007A385B"/>
    <w:rsid w:val="007A438B"/>
    <w:rsid w:val="007A5EAB"/>
    <w:rsid w:val="007A65EC"/>
    <w:rsid w:val="007B1651"/>
    <w:rsid w:val="007B255D"/>
    <w:rsid w:val="007B2BBA"/>
    <w:rsid w:val="007B3608"/>
    <w:rsid w:val="007C0B81"/>
    <w:rsid w:val="007C53B6"/>
    <w:rsid w:val="007C5605"/>
    <w:rsid w:val="007C6FF6"/>
    <w:rsid w:val="007C7A84"/>
    <w:rsid w:val="007D10D0"/>
    <w:rsid w:val="007D1A88"/>
    <w:rsid w:val="007D29CB"/>
    <w:rsid w:val="007D4AE8"/>
    <w:rsid w:val="007E0898"/>
    <w:rsid w:val="007E146C"/>
    <w:rsid w:val="007E3BE6"/>
    <w:rsid w:val="007E68C7"/>
    <w:rsid w:val="007E6E0A"/>
    <w:rsid w:val="007F12F4"/>
    <w:rsid w:val="007F29C3"/>
    <w:rsid w:val="007F2B5F"/>
    <w:rsid w:val="007F3D96"/>
    <w:rsid w:val="007F41D4"/>
    <w:rsid w:val="007F4BF8"/>
    <w:rsid w:val="007F6B1E"/>
    <w:rsid w:val="007F76CE"/>
    <w:rsid w:val="007F7FBA"/>
    <w:rsid w:val="0080131A"/>
    <w:rsid w:val="00801DEF"/>
    <w:rsid w:val="00802786"/>
    <w:rsid w:val="00803B09"/>
    <w:rsid w:val="00805896"/>
    <w:rsid w:val="00806BBE"/>
    <w:rsid w:val="0081215A"/>
    <w:rsid w:val="008133A8"/>
    <w:rsid w:val="00814509"/>
    <w:rsid w:val="00814599"/>
    <w:rsid w:val="00816E35"/>
    <w:rsid w:val="00820F50"/>
    <w:rsid w:val="00823FC2"/>
    <w:rsid w:val="00824F7D"/>
    <w:rsid w:val="008259B6"/>
    <w:rsid w:val="00830155"/>
    <w:rsid w:val="00830916"/>
    <w:rsid w:val="008312A5"/>
    <w:rsid w:val="00835C51"/>
    <w:rsid w:val="008413F1"/>
    <w:rsid w:val="0084153E"/>
    <w:rsid w:val="00844D8F"/>
    <w:rsid w:val="008455BE"/>
    <w:rsid w:val="008456E7"/>
    <w:rsid w:val="008479C5"/>
    <w:rsid w:val="00853621"/>
    <w:rsid w:val="00855C30"/>
    <w:rsid w:val="00857F15"/>
    <w:rsid w:val="00860917"/>
    <w:rsid w:val="00860F2A"/>
    <w:rsid w:val="008617AD"/>
    <w:rsid w:val="008623A1"/>
    <w:rsid w:val="00862BE9"/>
    <w:rsid w:val="00865099"/>
    <w:rsid w:val="00865590"/>
    <w:rsid w:val="00866862"/>
    <w:rsid w:val="00870330"/>
    <w:rsid w:val="0087121F"/>
    <w:rsid w:val="00874C92"/>
    <w:rsid w:val="00875FC2"/>
    <w:rsid w:val="0087611F"/>
    <w:rsid w:val="008803AE"/>
    <w:rsid w:val="008810EC"/>
    <w:rsid w:val="00881307"/>
    <w:rsid w:val="00882097"/>
    <w:rsid w:val="00884D9B"/>
    <w:rsid w:val="00885AED"/>
    <w:rsid w:val="008879A9"/>
    <w:rsid w:val="0089039B"/>
    <w:rsid w:val="00890964"/>
    <w:rsid w:val="0089245D"/>
    <w:rsid w:val="00893100"/>
    <w:rsid w:val="00894EB3"/>
    <w:rsid w:val="008951AC"/>
    <w:rsid w:val="00896283"/>
    <w:rsid w:val="0089642D"/>
    <w:rsid w:val="00896CAB"/>
    <w:rsid w:val="008A0193"/>
    <w:rsid w:val="008A0705"/>
    <w:rsid w:val="008A1047"/>
    <w:rsid w:val="008A443D"/>
    <w:rsid w:val="008A45DA"/>
    <w:rsid w:val="008A4BDF"/>
    <w:rsid w:val="008A664D"/>
    <w:rsid w:val="008A6EFA"/>
    <w:rsid w:val="008A720F"/>
    <w:rsid w:val="008B046E"/>
    <w:rsid w:val="008B098C"/>
    <w:rsid w:val="008B380C"/>
    <w:rsid w:val="008B3E8D"/>
    <w:rsid w:val="008B4BC9"/>
    <w:rsid w:val="008B5795"/>
    <w:rsid w:val="008B60C1"/>
    <w:rsid w:val="008B76DD"/>
    <w:rsid w:val="008C27A1"/>
    <w:rsid w:val="008C3636"/>
    <w:rsid w:val="008C39D5"/>
    <w:rsid w:val="008C5B5C"/>
    <w:rsid w:val="008C6DF5"/>
    <w:rsid w:val="008C79C1"/>
    <w:rsid w:val="008D0DB5"/>
    <w:rsid w:val="008D2ABC"/>
    <w:rsid w:val="008D2ADC"/>
    <w:rsid w:val="008D4168"/>
    <w:rsid w:val="008D481A"/>
    <w:rsid w:val="008D568C"/>
    <w:rsid w:val="008D6275"/>
    <w:rsid w:val="008D6759"/>
    <w:rsid w:val="008D7800"/>
    <w:rsid w:val="008D78BB"/>
    <w:rsid w:val="008E0614"/>
    <w:rsid w:val="008E1049"/>
    <w:rsid w:val="008E2DE5"/>
    <w:rsid w:val="008E32C9"/>
    <w:rsid w:val="008F055A"/>
    <w:rsid w:val="008F29A6"/>
    <w:rsid w:val="008F44B0"/>
    <w:rsid w:val="008F5387"/>
    <w:rsid w:val="008F6F3F"/>
    <w:rsid w:val="0090021B"/>
    <w:rsid w:val="00902685"/>
    <w:rsid w:val="009026A2"/>
    <w:rsid w:val="00904549"/>
    <w:rsid w:val="0090741D"/>
    <w:rsid w:val="00907431"/>
    <w:rsid w:val="009110BF"/>
    <w:rsid w:val="0091138C"/>
    <w:rsid w:val="00911686"/>
    <w:rsid w:val="00911A67"/>
    <w:rsid w:val="009141AB"/>
    <w:rsid w:val="00916144"/>
    <w:rsid w:val="009165B1"/>
    <w:rsid w:val="00917C38"/>
    <w:rsid w:val="00920149"/>
    <w:rsid w:val="00920673"/>
    <w:rsid w:val="0092080E"/>
    <w:rsid w:val="009211AC"/>
    <w:rsid w:val="00923258"/>
    <w:rsid w:val="00926ECA"/>
    <w:rsid w:val="00926ED9"/>
    <w:rsid w:val="009326E9"/>
    <w:rsid w:val="00932823"/>
    <w:rsid w:val="009328EF"/>
    <w:rsid w:val="00934B53"/>
    <w:rsid w:val="00940148"/>
    <w:rsid w:val="0094194B"/>
    <w:rsid w:val="009438B6"/>
    <w:rsid w:val="00946C23"/>
    <w:rsid w:val="0094709E"/>
    <w:rsid w:val="00950FF9"/>
    <w:rsid w:val="0096093F"/>
    <w:rsid w:val="00961484"/>
    <w:rsid w:val="009617EF"/>
    <w:rsid w:val="009620E3"/>
    <w:rsid w:val="00962E89"/>
    <w:rsid w:val="009642FF"/>
    <w:rsid w:val="00966236"/>
    <w:rsid w:val="0096665A"/>
    <w:rsid w:val="00967AC1"/>
    <w:rsid w:val="00967B81"/>
    <w:rsid w:val="009734FC"/>
    <w:rsid w:val="009743D8"/>
    <w:rsid w:val="009749E8"/>
    <w:rsid w:val="009757BB"/>
    <w:rsid w:val="0097653A"/>
    <w:rsid w:val="00976B69"/>
    <w:rsid w:val="00976F74"/>
    <w:rsid w:val="00977429"/>
    <w:rsid w:val="00977956"/>
    <w:rsid w:val="009837AF"/>
    <w:rsid w:val="009844DC"/>
    <w:rsid w:val="00984C45"/>
    <w:rsid w:val="00986303"/>
    <w:rsid w:val="009871C6"/>
    <w:rsid w:val="00991B18"/>
    <w:rsid w:val="00992B6A"/>
    <w:rsid w:val="009953C1"/>
    <w:rsid w:val="009965A1"/>
    <w:rsid w:val="00996CAF"/>
    <w:rsid w:val="00997583"/>
    <w:rsid w:val="009A0B2A"/>
    <w:rsid w:val="009A10D3"/>
    <w:rsid w:val="009A55F0"/>
    <w:rsid w:val="009B02DA"/>
    <w:rsid w:val="009B0969"/>
    <w:rsid w:val="009B23B7"/>
    <w:rsid w:val="009B32C9"/>
    <w:rsid w:val="009B55D9"/>
    <w:rsid w:val="009B5FF3"/>
    <w:rsid w:val="009B612C"/>
    <w:rsid w:val="009B6933"/>
    <w:rsid w:val="009B7A83"/>
    <w:rsid w:val="009C359E"/>
    <w:rsid w:val="009C4F43"/>
    <w:rsid w:val="009C5362"/>
    <w:rsid w:val="009C6A35"/>
    <w:rsid w:val="009C7818"/>
    <w:rsid w:val="009C78FB"/>
    <w:rsid w:val="009C7A5D"/>
    <w:rsid w:val="009D185D"/>
    <w:rsid w:val="009D2C0E"/>
    <w:rsid w:val="009D4007"/>
    <w:rsid w:val="009D430C"/>
    <w:rsid w:val="009D4698"/>
    <w:rsid w:val="009D4A44"/>
    <w:rsid w:val="009D4F6A"/>
    <w:rsid w:val="009E073F"/>
    <w:rsid w:val="009E2542"/>
    <w:rsid w:val="009E446A"/>
    <w:rsid w:val="009E4C4A"/>
    <w:rsid w:val="009E6986"/>
    <w:rsid w:val="009E71AB"/>
    <w:rsid w:val="009E7BFF"/>
    <w:rsid w:val="009F0D20"/>
    <w:rsid w:val="009F0D75"/>
    <w:rsid w:val="009F200C"/>
    <w:rsid w:val="009F2173"/>
    <w:rsid w:val="009F24F3"/>
    <w:rsid w:val="009F4B2E"/>
    <w:rsid w:val="009F4D43"/>
    <w:rsid w:val="009F672C"/>
    <w:rsid w:val="009F6DCC"/>
    <w:rsid w:val="00A01446"/>
    <w:rsid w:val="00A01CFD"/>
    <w:rsid w:val="00A0556D"/>
    <w:rsid w:val="00A12539"/>
    <w:rsid w:val="00A14C58"/>
    <w:rsid w:val="00A20BA9"/>
    <w:rsid w:val="00A221F2"/>
    <w:rsid w:val="00A24F77"/>
    <w:rsid w:val="00A26904"/>
    <w:rsid w:val="00A27F85"/>
    <w:rsid w:val="00A3095D"/>
    <w:rsid w:val="00A31B2D"/>
    <w:rsid w:val="00A340D7"/>
    <w:rsid w:val="00A35D6D"/>
    <w:rsid w:val="00A43A77"/>
    <w:rsid w:val="00A43D0D"/>
    <w:rsid w:val="00A46BB9"/>
    <w:rsid w:val="00A501E9"/>
    <w:rsid w:val="00A50280"/>
    <w:rsid w:val="00A51330"/>
    <w:rsid w:val="00A5256F"/>
    <w:rsid w:val="00A53D77"/>
    <w:rsid w:val="00A53E61"/>
    <w:rsid w:val="00A540BA"/>
    <w:rsid w:val="00A5471E"/>
    <w:rsid w:val="00A5519A"/>
    <w:rsid w:val="00A559EA"/>
    <w:rsid w:val="00A56543"/>
    <w:rsid w:val="00A6123A"/>
    <w:rsid w:val="00A619D2"/>
    <w:rsid w:val="00A61D86"/>
    <w:rsid w:val="00A62047"/>
    <w:rsid w:val="00A62F84"/>
    <w:rsid w:val="00A639A3"/>
    <w:rsid w:val="00A644D6"/>
    <w:rsid w:val="00A65228"/>
    <w:rsid w:val="00A6583E"/>
    <w:rsid w:val="00A66AA5"/>
    <w:rsid w:val="00A67B69"/>
    <w:rsid w:val="00A716C0"/>
    <w:rsid w:val="00A71B3F"/>
    <w:rsid w:val="00A71BFA"/>
    <w:rsid w:val="00A72FD4"/>
    <w:rsid w:val="00A7444C"/>
    <w:rsid w:val="00A748CE"/>
    <w:rsid w:val="00A8004F"/>
    <w:rsid w:val="00A80067"/>
    <w:rsid w:val="00A803A1"/>
    <w:rsid w:val="00A80AFB"/>
    <w:rsid w:val="00A81255"/>
    <w:rsid w:val="00A82077"/>
    <w:rsid w:val="00A868CD"/>
    <w:rsid w:val="00A86E9E"/>
    <w:rsid w:val="00A87325"/>
    <w:rsid w:val="00A87DAA"/>
    <w:rsid w:val="00A90FD2"/>
    <w:rsid w:val="00A912CF"/>
    <w:rsid w:val="00A94629"/>
    <w:rsid w:val="00A94A23"/>
    <w:rsid w:val="00A95F0C"/>
    <w:rsid w:val="00A961EB"/>
    <w:rsid w:val="00A96E29"/>
    <w:rsid w:val="00AA0F0D"/>
    <w:rsid w:val="00AA2F22"/>
    <w:rsid w:val="00AA3E25"/>
    <w:rsid w:val="00AA4EB3"/>
    <w:rsid w:val="00AB02C5"/>
    <w:rsid w:val="00AB13D7"/>
    <w:rsid w:val="00AB14C1"/>
    <w:rsid w:val="00AB463C"/>
    <w:rsid w:val="00AB58E2"/>
    <w:rsid w:val="00AB5C60"/>
    <w:rsid w:val="00AB5E5A"/>
    <w:rsid w:val="00AB64AB"/>
    <w:rsid w:val="00AB6D88"/>
    <w:rsid w:val="00AC350A"/>
    <w:rsid w:val="00AC38A0"/>
    <w:rsid w:val="00AC6D0B"/>
    <w:rsid w:val="00AC76AA"/>
    <w:rsid w:val="00AD102A"/>
    <w:rsid w:val="00AD2351"/>
    <w:rsid w:val="00AD40B9"/>
    <w:rsid w:val="00AD423C"/>
    <w:rsid w:val="00AD501F"/>
    <w:rsid w:val="00AD5267"/>
    <w:rsid w:val="00AD57C0"/>
    <w:rsid w:val="00AD5C96"/>
    <w:rsid w:val="00AD614A"/>
    <w:rsid w:val="00AD6684"/>
    <w:rsid w:val="00AD72CD"/>
    <w:rsid w:val="00AD7AFF"/>
    <w:rsid w:val="00AE0890"/>
    <w:rsid w:val="00AE0F29"/>
    <w:rsid w:val="00AE104B"/>
    <w:rsid w:val="00AE1BAE"/>
    <w:rsid w:val="00AE2093"/>
    <w:rsid w:val="00AE3A88"/>
    <w:rsid w:val="00AE4C61"/>
    <w:rsid w:val="00AE5025"/>
    <w:rsid w:val="00AF1265"/>
    <w:rsid w:val="00AF32AE"/>
    <w:rsid w:val="00AF3875"/>
    <w:rsid w:val="00AF3C07"/>
    <w:rsid w:val="00AF4544"/>
    <w:rsid w:val="00AF575B"/>
    <w:rsid w:val="00AF63AA"/>
    <w:rsid w:val="00B02C4F"/>
    <w:rsid w:val="00B06280"/>
    <w:rsid w:val="00B07863"/>
    <w:rsid w:val="00B10779"/>
    <w:rsid w:val="00B11B0B"/>
    <w:rsid w:val="00B13745"/>
    <w:rsid w:val="00B13EB0"/>
    <w:rsid w:val="00B14C93"/>
    <w:rsid w:val="00B16C7B"/>
    <w:rsid w:val="00B17572"/>
    <w:rsid w:val="00B17C57"/>
    <w:rsid w:val="00B20515"/>
    <w:rsid w:val="00B22D7B"/>
    <w:rsid w:val="00B244B4"/>
    <w:rsid w:val="00B24BEF"/>
    <w:rsid w:val="00B24ED5"/>
    <w:rsid w:val="00B27139"/>
    <w:rsid w:val="00B32513"/>
    <w:rsid w:val="00B32BF6"/>
    <w:rsid w:val="00B34CC5"/>
    <w:rsid w:val="00B362F7"/>
    <w:rsid w:val="00B36811"/>
    <w:rsid w:val="00B36ABE"/>
    <w:rsid w:val="00B40A07"/>
    <w:rsid w:val="00B4129E"/>
    <w:rsid w:val="00B456CB"/>
    <w:rsid w:val="00B478E9"/>
    <w:rsid w:val="00B47C84"/>
    <w:rsid w:val="00B50FE7"/>
    <w:rsid w:val="00B517C9"/>
    <w:rsid w:val="00B5236F"/>
    <w:rsid w:val="00B55E0B"/>
    <w:rsid w:val="00B57180"/>
    <w:rsid w:val="00B57F1D"/>
    <w:rsid w:val="00B60314"/>
    <w:rsid w:val="00B607EA"/>
    <w:rsid w:val="00B64BFF"/>
    <w:rsid w:val="00B656BA"/>
    <w:rsid w:val="00B66161"/>
    <w:rsid w:val="00B666B0"/>
    <w:rsid w:val="00B7380F"/>
    <w:rsid w:val="00B74291"/>
    <w:rsid w:val="00B74334"/>
    <w:rsid w:val="00B744B5"/>
    <w:rsid w:val="00B74595"/>
    <w:rsid w:val="00B76022"/>
    <w:rsid w:val="00B86970"/>
    <w:rsid w:val="00B90896"/>
    <w:rsid w:val="00B97E1E"/>
    <w:rsid w:val="00BA0E51"/>
    <w:rsid w:val="00BA10C9"/>
    <w:rsid w:val="00BA1489"/>
    <w:rsid w:val="00BA21FE"/>
    <w:rsid w:val="00BA5C12"/>
    <w:rsid w:val="00BA6287"/>
    <w:rsid w:val="00BA6F5E"/>
    <w:rsid w:val="00BA7D9C"/>
    <w:rsid w:val="00BB08EE"/>
    <w:rsid w:val="00BB08FA"/>
    <w:rsid w:val="00BB0E85"/>
    <w:rsid w:val="00BB11A4"/>
    <w:rsid w:val="00BB2D85"/>
    <w:rsid w:val="00BB2F55"/>
    <w:rsid w:val="00BB3B20"/>
    <w:rsid w:val="00BB6EA5"/>
    <w:rsid w:val="00BC039D"/>
    <w:rsid w:val="00BC0E0B"/>
    <w:rsid w:val="00BC1BCA"/>
    <w:rsid w:val="00BC2238"/>
    <w:rsid w:val="00BC48BA"/>
    <w:rsid w:val="00BC4910"/>
    <w:rsid w:val="00BC7998"/>
    <w:rsid w:val="00BD1964"/>
    <w:rsid w:val="00BD2423"/>
    <w:rsid w:val="00BD2DCE"/>
    <w:rsid w:val="00BD2FF8"/>
    <w:rsid w:val="00BD483F"/>
    <w:rsid w:val="00BD57E8"/>
    <w:rsid w:val="00BD77B9"/>
    <w:rsid w:val="00BE1212"/>
    <w:rsid w:val="00BE4179"/>
    <w:rsid w:val="00BE4B76"/>
    <w:rsid w:val="00BE4F35"/>
    <w:rsid w:val="00BE52AC"/>
    <w:rsid w:val="00BE65AD"/>
    <w:rsid w:val="00BE77B6"/>
    <w:rsid w:val="00BF4808"/>
    <w:rsid w:val="00BF4D82"/>
    <w:rsid w:val="00BF76A4"/>
    <w:rsid w:val="00C01056"/>
    <w:rsid w:val="00C01D3E"/>
    <w:rsid w:val="00C01D86"/>
    <w:rsid w:val="00C03502"/>
    <w:rsid w:val="00C0362B"/>
    <w:rsid w:val="00C11EBF"/>
    <w:rsid w:val="00C141F2"/>
    <w:rsid w:val="00C14227"/>
    <w:rsid w:val="00C17242"/>
    <w:rsid w:val="00C2133A"/>
    <w:rsid w:val="00C24AEC"/>
    <w:rsid w:val="00C254FE"/>
    <w:rsid w:val="00C2638B"/>
    <w:rsid w:val="00C34C13"/>
    <w:rsid w:val="00C42630"/>
    <w:rsid w:val="00C43E8C"/>
    <w:rsid w:val="00C4437C"/>
    <w:rsid w:val="00C45821"/>
    <w:rsid w:val="00C45AB0"/>
    <w:rsid w:val="00C45E90"/>
    <w:rsid w:val="00C46C3D"/>
    <w:rsid w:val="00C5192D"/>
    <w:rsid w:val="00C51F68"/>
    <w:rsid w:val="00C54485"/>
    <w:rsid w:val="00C56E7D"/>
    <w:rsid w:val="00C57F00"/>
    <w:rsid w:val="00C60625"/>
    <w:rsid w:val="00C6114C"/>
    <w:rsid w:val="00C63AF3"/>
    <w:rsid w:val="00C664C5"/>
    <w:rsid w:val="00C67F63"/>
    <w:rsid w:val="00C70E55"/>
    <w:rsid w:val="00C714D7"/>
    <w:rsid w:val="00C71BF0"/>
    <w:rsid w:val="00C73BDE"/>
    <w:rsid w:val="00C76005"/>
    <w:rsid w:val="00C76046"/>
    <w:rsid w:val="00C817FF"/>
    <w:rsid w:val="00C827BF"/>
    <w:rsid w:val="00C83B88"/>
    <w:rsid w:val="00C868CF"/>
    <w:rsid w:val="00C87085"/>
    <w:rsid w:val="00C94D43"/>
    <w:rsid w:val="00C94DE6"/>
    <w:rsid w:val="00C95F92"/>
    <w:rsid w:val="00CA02A1"/>
    <w:rsid w:val="00CA38F4"/>
    <w:rsid w:val="00CA44E2"/>
    <w:rsid w:val="00CA5F87"/>
    <w:rsid w:val="00CA7940"/>
    <w:rsid w:val="00CB11C1"/>
    <w:rsid w:val="00CB128D"/>
    <w:rsid w:val="00CB3901"/>
    <w:rsid w:val="00CB502B"/>
    <w:rsid w:val="00CB5BF8"/>
    <w:rsid w:val="00CB7B22"/>
    <w:rsid w:val="00CC19DD"/>
    <w:rsid w:val="00CC2ABF"/>
    <w:rsid w:val="00CC537A"/>
    <w:rsid w:val="00CC5A96"/>
    <w:rsid w:val="00CD07C4"/>
    <w:rsid w:val="00CD366B"/>
    <w:rsid w:val="00CD3F6A"/>
    <w:rsid w:val="00CD441C"/>
    <w:rsid w:val="00CD4FF9"/>
    <w:rsid w:val="00CD5B87"/>
    <w:rsid w:val="00CD61C3"/>
    <w:rsid w:val="00CE1046"/>
    <w:rsid w:val="00CE1F42"/>
    <w:rsid w:val="00CE27EB"/>
    <w:rsid w:val="00CE4C1C"/>
    <w:rsid w:val="00CE7836"/>
    <w:rsid w:val="00CF1FCB"/>
    <w:rsid w:val="00CF4F96"/>
    <w:rsid w:val="00CF5E22"/>
    <w:rsid w:val="00D03FCE"/>
    <w:rsid w:val="00D0741D"/>
    <w:rsid w:val="00D11C1B"/>
    <w:rsid w:val="00D120C2"/>
    <w:rsid w:val="00D121FA"/>
    <w:rsid w:val="00D125C4"/>
    <w:rsid w:val="00D13473"/>
    <w:rsid w:val="00D16680"/>
    <w:rsid w:val="00D17CB4"/>
    <w:rsid w:val="00D21F85"/>
    <w:rsid w:val="00D2412C"/>
    <w:rsid w:val="00D2572D"/>
    <w:rsid w:val="00D26295"/>
    <w:rsid w:val="00D31F70"/>
    <w:rsid w:val="00D32A7A"/>
    <w:rsid w:val="00D33447"/>
    <w:rsid w:val="00D33C02"/>
    <w:rsid w:val="00D33ED9"/>
    <w:rsid w:val="00D34170"/>
    <w:rsid w:val="00D37BB3"/>
    <w:rsid w:val="00D4036C"/>
    <w:rsid w:val="00D419E4"/>
    <w:rsid w:val="00D440FE"/>
    <w:rsid w:val="00D44606"/>
    <w:rsid w:val="00D45377"/>
    <w:rsid w:val="00D502CD"/>
    <w:rsid w:val="00D50B94"/>
    <w:rsid w:val="00D51AB6"/>
    <w:rsid w:val="00D51C6A"/>
    <w:rsid w:val="00D51F9B"/>
    <w:rsid w:val="00D52C0F"/>
    <w:rsid w:val="00D53B62"/>
    <w:rsid w:val="00D5699D"/>
    <w:rsid w:val="00D61E53"/>
    <w:rsid w:val="00D62C33"/>
    <w:rsid w:val="00D66107"/>
    <w:rsid w:val="00D7145D"/>
    <w:rsid w:val="00D772F0"/>
    <w:rsid w:val="00D803E3"/>
    <w:rsid w:val="00D80D63"/>
    <w:rsid w:val="00D821E0"/>
    <w:rsid w:val="00D86C80"/>
    <w:rsid w:val="00D87964"/>
    <w:rsid w:val="00D87E08"/>
    <w:rsid w:val="00D90729"/>
    <w:rsid w:val="00D92413"/>
    <w:rsid w:val="00D92AE3"/>
    <w:rsid w:val="00D947B6"/>
    <w:rsid w:val="00D9522D"/>
    <w:rsid w:val="00D95398"/>
    <w:rsid w:val="00D971CC"/>
    <w:rsid w:val="00DA0CFA"/>
    <w:rsid w:val="00DA24D7"/>
    <w:rsid w:val="00DA7FC2"/>
    <w:rsid w:val="00DB10A4"/>
    <w:rsid w:val="00DB390C"/>
    <w:rsid w:val="00DB54F5"/>
    <w:rsid w:val="00DC00FA"/>
    <w:rsid w:val="00DC0EF1"/>
    <w:rsid w:val="00DC2633"/>
    <w:rsid w:val="00DC298D"/>
    <w:rsid w:val="00DC4782"/>
    <w:rsid w:val="00DC7DD7"/>
    <w:rsid w:val="00DD3D65"/>
    <w:rsid w:val="00DD4B63"/>
    <w:rsid w:val="00DD6A77"/>
    <w:rsid w:val="00DD741C"/>
    <w:rsid w:val="00DD7499"/>
    <w:rsid w:val="00DD7847"/>
    <w:rsid w:val="00DD7B32"/>
    <w:rsid w:val="00DE0641"/>
    <w:rsid w:val="00DE1041"/>
    <w:rsid w:val="00DE1A94"/>
    <w:rsid w:val="00DE333D"/>
    <w:rsid w:val="00DE5092"/>
    <w:rsid w:val="00DE52F9"/>
    <w:rsid w:val="00DE6D5F"/>
    <w:rsid w:val="00DE77DF"/>
    <w:rsid w:val="00DF12BF"/>
    <w:rsid w:val="00DF1715"/>
    <w:rsid w:val="00DF173F"/>
    <w:rsid w:val="00DF282F"/>
    <w:rsid w:val="00DF2D11"/>
    <w:rsid w:val="00DF3870"/>
    <w:rsid w:val="00DF3D7A"/>
    <w:rsid w:val="00DF4F42"/>
    <w:rsid w:val="00DF7DAE"/>
    <w:rsid w:val="00E01F3F"/>
    <w:rsid w:val="00E01F66"/>
    <w:rsid w:val="00E02E4C"/>
    <w:rsid w:val="00E0380E"/>
    <w:rsid w:val="00E03971"/>
    <w:rsid w:val="00E040C6"/>
    <w:rsid w:val="00E056F1"/>
    <w:rsid w:val="00E05F56"/>
    <w:rsid w:val="00E06B46"/>
    <w:rsid w:val="00E10416"/>
    <w:rsid w:val="00E10A31"/>
    <w:rsid w:val="00E10A6D"/>
    <w:rsid w:val="00E10AB7"/>
    <w:rsid w:val="00E11944"/>
    <w:rsid w:val="00E11B00"/>
    <w:rsid w:val="00E17181"/>
    <w:rsid w:val="00E20F3D"/>
    <w:rsid w:val="00E2155B"/>
    <w:rsid w:val="00E21BDB"/>
    <w:rsid w:val="00E22AA8"/>
    <w:rsid w:val="00E22B48"/>
    <w:rsid w:val="00E2306C"/>
    <w:rsid w:val="00E23109"/>
    <w:rsid w:val="00E2553A"/>
    <w:rsid w:val="00E2695A"/>
    <w:rsid w:val="00E30A2F"/>
    <w:rsid w:val="00E30D7F"/>
    <w:rsid w:val="00E33190"/>
    <w:rsid w:val="00E336C5"/>
    <w:rsid w:val="00E34299"/>
    <w:rsid w:val="00E34C6E"/>
    <w:rsid w:val="00E35904"/>
    <w:rsid w:val="00E35E19"/>
    <w:rsid w:val="00E3625D"/>
    <w:rsid w:val="00E402A3"/>
    <w:rsid w:val="00E446D2"/>
    <w:rsid w:val="00E459F6"/>
    <w:rsid w:val="00E5470B"/>
    <w:rsid w:val="00E57DA7"/>
    <w:rsid w:val="00E60B23"/>
    <w:rsid w:val="00E61016"/>
    <w:rsid w:val="00E615AA"/>
    <w:rsid w:val="00E634B8"/>
    <w:rsid w:val="00E65F84"/>
    <w:rsid w:val="00E66BD4"/>
    <w:rsid w:val="00E70C25"/>
    <w:rsid w:val="00E75BA6"/>
    <w:rsid w:val="00E76034"/>
    <w:rsid w:val="00E76913"/>
    <w:rsid w:val="00E77C29"/>
    <w:rsid w:val="00E800F8"/>
    <w:rsid w:val="00E80F5F"/>
    <w:rsid w:val="00E8274C"/>
    <w:rsid w:val="00E82AEC"/>
    <w:rsid w:val="00E83537"/>
    <w:rsid w:val="00E85A1C"/>
    <w:rsid w:val="00E8736B"/>
    <w:rsid w:val="00E9166B"/>
    <w:rsid w:val="00E933A7"/>
    <w:rsid w:val="00E95643"/>
    <w:rsid w:val="00E95750"/>
    <w:rsid w:val="00E95B1D"/>
    <w:rsid w:val="00E95BF4"/>
    <w:rsid w:val="00E973FA"/>
    <w:rsid w:val="00E97EEC"/>
    <w:rsid w:val="00EA0557"/>
    <w:rsid w:val="00EA117B"/>
    <w:rsid w:val="00EA1398"/>
    <w:rsid w:val="00EA1D09"/>
    <w:rsid w:val="00EA2EC5"/>
    <w:rsid w:val="00EA42DA"/>
    <w:rsid w:val="00EA5DCB"/>
    <w:rsid w:val="00EB2839"/>
    <w:rsid w:val="00EB6A6A"/>
    <w:rsid w:val="00EB6AD1"/>
    <w:rsid w:val="00EB74FE"/>
    <w:rsid w:val="00EC467D"/>
    <w:rsid w:val="00EC4F17"/>
    <w:rsid w:val="00EC60E1"/>
    <w:rsid w:val="00ED0F5B"/>
    <w:rsid w:val="00ED3194"/>
    <w:rsid w:val="00ED552B"/>
    <w:rsid w:val="00ED56D4"/>
    <w:rsid w:val="00EE08A1"/>
    <w:rsid w:val="00EE0999"/>
    <w:rsid w:val="00EE2595"/>
    <w:rsid w:val="00EE29C9"/>
    <w:rsid w:val="00EE4C79"/>
    <w:rsid w:val="00EE5E5B"/>
    <w:rsid w:val="00EE6B67"/>
    <w:rsid w:val="00EF1477"/>
    <w:rsid w:val="00EF1C33"/>
    <w:rsid w:val="00EF26CE"/>
    <w:rsid w:val="00EF332E"/>
    <w:rsid w:val="00EF46B9"/>
    <w:rsid w:val="00EF4B61"/>
    <w:rsid w:val="00F015AD"/>
    <w:rsid w:val="00F0234B"/>
    <w:rsid w:val="00F03637"/>
    <w:rsid w:val="00F10EAB"/>
    <w:rsid w:val="00F12BCE"/>
    <w:rsid w:val="00F1466F"/>
    <w:rsid w:val="00F14767"/>
    <w:rsid w:val="00F156DF"/>
    <w:rsid w:val="00F17082"/>
    <w:rsid w:val="00F17ACF"/>
    <w:rsid w:val="00F20A32"/>
    <w:rsid w:val="00F2301F"/>
    <w:rsid w:val="00F30122"/>
    <w:rsid w:val="00F339F8"/>
    <w:rsid w:val="00F35D41"/>
    <w:rsid w:val="00F35FBC"/>
    <w:rsid w:val="00F408C4"/>
    <w:rsid w:val="00F42882"/>
    <w:rsid w:val="00F4438B"/>
    <w:rsid w:val="00F476C0"/>
    <w:rsid w:val="00F47E8A"/>
    <w:rsid w:val="00F50111"/>
    <w:rsid w:val="00F60434"/>
    <w:rsid w:val="00F605BF"/>
    <w:rsid w:val="00F649AF"/>
    <w:rsid w:val="00F657FF"/>
    <w:rsid w:val="00F65BD9"/>
    <w:rsid w:val="00F66A47"/>
    <w:rsid w:val="00F70A9D"/>
    <w:rsid w:val="00F72219"/>
    <w:rsid w:val="00F730BF"/>
    <w:rsid w:val="00F7603A"/>
    <w:rsid w:val="00F823E6"/>
    <w:rsid w:val="00F82B8B"/>
    <w:rsid w:val="00F82C35"/>
    <w:rsid w:val="00F82F6A"/>
    <w:rsid w:val="00F8318A"/>
    <w:rsid w:val="00F84282"/>
    <w:rsid w:val="00F8490D"/>
    <w:rsid w:val="00F87DCC"/>
    <w:rsid w:val="00F912CE"/>
    <w:rsid w:val="00F913A6"/>
    <w:rsid w:val="00F944D2"/>
    <w:rsid w:val="00F96B77"/>
    <w:rsid w:val="00FA0876"/>
    <w:rsid w:val="00FA0D47"/>
    <w:rsid w:val="00FA2103"/>
    <w:rsid w:val="00FA4A24"/>
    <w:rsid w:val="00FA4F29"/>
    <w:rsid w:val="00FA703B"/>
    <w:rsid w:val="00FB05D0"/>
    <w:rsid w:val="00FB060A"/>
    <w:rsid w:val="00FB1719"/>
    <w:rsid w:val="00FB2657"/>
    <w:rsid w:val="00FB29FE"/>
    <w:rsid w:val="00FB446C"/>
    <w:rsid w:val="00FB56A9"/>
    <w:rsid w:val="00FC0662"/>
    <w:rsid w:val="00FC2120"/>
    <w:rsid w:val="00FC2ECC"/>
    <w:rsid w:val="00FC469C"/>
    <w:rsid w:val="00FC74C2"/>
    <w:rsid w:val="00FD40B5"/>
    <w:rsid w:val="00FD5763"/>
    <w:rsid w:val="00FD6B39"/>
    <w:rsid w:val="00FD6F60"/>
    <w:rsid w:val="00FE2858"/>
    <w:rsid w:val="00FE28AF"/>
    <w:rsid w:val="00FF05D7"/>
    <w:rsid w:val="00FF067F"/>
    <w:rsid w:val="00FF1590"/>
    <w:rsid w:val="00FF32A1"/>
    <w:rsid w:val="00FF5CA4"/>
    <w:rsid w:val="00FF6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7523"/>
  <w15:docId w15:val="{3D7E2FE1-7071-4CB2-8147-086ADEB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2EC"/>
    <w:pPr>
      <w:spacing w:after="160" w:line="259" w:lineRule="auto"/>
    </w:pPr>
  </w:style>
  <w:style w:type="paragraph" w:styleId="Titre1">
    <w:name w:val="heading 1"/>
    <w:basedOn w:val="Normal"/>
    <w:next w:val="Normal"/>
    <w:link w:val="Titre1Car"/>
    <w:uiPriority w:val="9"/>
    <w:qFormat/>
    <w:rsid w:val="005C5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C5A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C5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A46"/>
    <w:rPr>
      <w:rFonts w:ascii="Tahoma" w:hAnsi="Tahoma" w:cs="Tahoma"/>
      <w:sz w:val="16"/>
      <w:szCs w:val="16"/>
    </w:rPr>
  </w:style>
  <w:style w:type="character" w:customStyle="1" w:styleId="Titre1Car">
    <w:name w:val="Titre 1 Car"/>
    <w:basedOn w:val="Policepardfaut"/>
    <w:link w:val="Titre1"/>
    <w:uiPriority w:val="9"/>
    <w:rsid w:val="005C5A4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C5A46"/>
    <w:pPr>
      <w:ind w:left="720"/>
      <w:contextualSpacing/>
    </w:pPr>
  </w:style>
  <w:style w:type="character" w:customStyle="1" w:styleId="Titre2Car">
    <w:name w:val="Titre 2 Car"/>
    <w:basedOn w:val="Policepardfaut"/>
    <w:link w:val="Titre2"/>
    <w:uiPriority w:val="9"/>
    <w:rsid w:val="005C5A46"/>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1A03C0"/>
    <w:rPr>
      <w:sz w:val="16"/>
      <w:szCs w:val="16"/>
    </w:rPr>
  </w:style>
  <w:style w:type="paragraph" w:styleId="Commentaire">
    <w:name w:val="annotation text"/>
    <w:basedOn w:val="Normal"/>
    <w:link w:val="CommentaireCar"/>
    <w:uiPriority w:val="99"/>
    <w:semiHidden/>
    <w:unhideWhenUsed/>
    <w:rsid w:val="001A03C0"/>
    <w:pPr>
      <w:spacing w:line="240" w:lineRule="auto"/>
    </w:pPr>
    <w:rPr>
      <w:sz w:val="20"/>
      <w:szCs w:val="20"/>
    </w:rPr>
  </w:style>
  <w:style w:type="character" w:customStyle="1" w:styleId="CommentaireCar">
    <w:name w:val="Commentaire Car"/>
    <w:basedOn w:val="Policepardfaut"/>
    <w:link w:val="Commentaire"/>
    <w:uiPriority w:val="99"/>
    <w:semiHidden/>
    <w:rsid w:val="001A03C0"/>
    <w:rPr>
      <w:sz w:val="20"/>
      <w:szCs w:val="20"/>
    </w:rPr>
  </w:style>
  <w:style w:type="character" w:styleId="Lienhypertexte">
    <w:name w:val="Hyperlink"/>
    <w:basedOn w:val="Policepardfaut"/>
    <w:uiPriority w:val="99"/>
    <w:unhideWhenUsed/>
    <w:rsid w:val="004E5DAA"/>
    <w:rPr>
      <w:color w:val="0000FF" w:themeColor="hyperlink"/>
      <w:u w:val="single"/>
    </w:rPr>
  </w:style>
  <w:style w:type="paragraph" w:styleId="PrformatHTML">
    <w:name w:val="HTML Preformatted"/>
    <w:basedOn w:val="Normal"/>
    <w:link w:val="PrformatHTMLCar"/>
    <w:uiPriority w:val="99"/>
    <w:semiHidden/>
    <w:unhideWhenUsed/>
    <w:rsid w:val="004E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4E5DAA"/>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3E10E96918FCDF34C29B49C645E079A0.tpdjo08v_3?cidTexte=JORFTEXT000022443981&amp;dateTexte=&amp;oldAction=rechJO&amp;categorieLien=id" TargetMode="External"/><Relationship Id="rId3" Type="http://schemas.openxmlformats.org/officeDocument/2006/relationships/settings" Target="settings.xml"/><Relationship Id="rId7" Type="http://schemas.openxmlformats.org/officeDocument/2006/relationships/hyperlink" Target="https://d.docs.live.net/74359513a53a499e/Mairie/Environnement/CommerceDurable/ProjetStatutsAssoc/crbst_file:/R_C3_A8glementInt_C3_A9rieurV6.pdf|win=new&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74359513a53a499e/Mairie/Environnement/CommerceDurable/ProjetStatutsAssoc/crbst_file:/statut-asso-l_C3_A9piCastelfortain-v10.pdf|win=new&am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il.fr/documentation/deliberations/deliberation/delib/1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FCJL3394</dc:creator>
  <cp:lastModifiedBy>alain Poullot</cp:lastModifiedBy>
  <cp:revision>2</cp:revision>
  <dcterms:created xsi:type="dcterms:W3CDTF">2017-12-03T18:35:00Z</dcterms:created>
  <dcterms:modified xsi:type="dcterms:W3CDTF">2017-12-03T18:35:00Z</dcterms:modified>
</cp:coreProperties>
</file>